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!-- Generated by Aspose.Words for Java 24.9.0 -->
  <w:body>
    <w:p w:rsidR="00D841F2" w:rsidP="00236273" w14:paraId="6A83BE5F" w14:textId="77777777">
      <w:bookmarkStart w:id="0" w:name="scroll-bookmark-1"/>
      <w:bookmarkEnd w:id="0"/>
      <w:bookmarkStart w:id="1" w:name="1"/>
    </w:p>
    <w:p w:rsidR="00D841F2" w:rsidP="00CF0B4F" w14:paraId="5B2B3573" w14:textId="77777777"/>
    <w:p w:rsidR="00852D83" w:rsidP="00CF0B4F" w14:paraId="0DF526D9" w14:textId="77777777"/>
    <w:p w:rsidR="00852D83" w:rsidP="00CF0B4F" w14:paraId="10E0050A" w14:textId="77777777"/>
    <w:p w:rsidR="00852D83" w:rsidP="00CF0B4F" w14:paraId="7D2DF891" w14:textId="77777777"/>
    <w:p w:rsidR="00CF0B4F" w:rsidP="00CF0B4F" w14:paraId="02F0DBF5" w14:textId="77777777"/>
    <w:p w:rsidR="00CF0B4F" w:rsidP="00CF0B4F" w14:paraId="3BB764C2" w14:textId="77777777"/>
    <w:p w:rsidR="00CF0B4F" w:rsidP="00CF0B4F" w14:paraId="05A1274B" w14:textId="77777777"/>
    <w:p w:rsidR="00CF0B4F" w:rsidP="00CF0B4F" w14:paraId="7F7CB1FD" w14:textId="77777777"/>
    <w:p w:rsidR="00CF0B4F" w:rsidP="00CF0B4F" w14:paraId="6DC52175" w14:textId="77777777"/>
    <w:p w:rsidR="00CF0B4F" w:rsidP="00CF0B4F" w14:paraId="3EA16ABC" w14:textId="77777777"/>
    <w:p w:rsidR="00CF0B4F" w:rsidRPr="00506961" w:rsidP="00CF0B4F" w14:paraId="7A662037" w14:textId="77777777"/>
    <w:p w:rsidR="00AB6BA6" w:rsidRPr="00506961" w:rsidP="00506961" w14:paraId="01CDCC04" w14:textId="77777777">
      <w:pPr>
        <w:pStyle w:val="Title"/>
        <w:outlineLvl w:val="9"/>
      </w:pPr>
      <w:r w:rsidRPr="00506961">
        <w:t>Build Deployment Procedure - RH1</w:t>
      </w:r>
      <w:bookmarkEnd w:id="1"/>
    </w:p>
    <w:p w:rsidR="00AB6BA6" w:rsidRPr="00AB6BA6" w:rsidP="00506961" w14:paraId="4E2CC0C8" w14:textId="4F187178">
      <w:pPr>
        <w:pStyle w:val="SublineHeader"/>
        <w:outlineLvl w:val="9"/>
        <w:rPr>
          <w:rFonts w:ascii="Times New Roman" w:hAnsi="Times New Roman"/>
          <w:sz w:val="24"/>
        </w:rPr>
      </w:pPr>
      <w:r w:rsidRPr="00AB6BA6">
        <w:t>Schindler CRD Applications</w:t>
      </w:r>
    </w:p>
    <w:p w:rsidR="00AB6BA6" w:rsidP="00506961" w14:paraId="0491B3A2" w14:textId="77777777">
      <w:pPr>
        <w:jc w:val="center"/>
      </w:pPr>
    </w:p>
    <w:p w:rsidR="00940D8A" w:rsidP="00506961" w14:paraId="3F7D1EBB" w14:textId="77777777">
      <w:pPr>
        <w:jc w:val="center"/>
      </w:pPr>
    </w:p>
    <w:p w:rsidR="00940D8A" w:rsidP="00506961" w14:paraId="3E10C553" w14:textId="77777777">
      <w:pPr>
        <w:jc w:val="center"/>
      </w:pPr>
    </w:p>
    <w:p w:rsidR="00506961" w:rsidP="00506961" w14:paraId="7F395F6C" w14:textId="77777777">
      <w:pPr>
        <w:jc w:val="center"/>
      </w:pPr>
    </w:p>
    <w:p w:rsidR="002B48D8" w:rsidP="00506961" w14:paraId="36506BB5" w14:textId="77777777">
      <w:pPr>
        <w:jc w:val="center"/>
      </w:pPr>
    </w:p>
    <w:p w:rsidR="002B48D8" w:rsidP="00506961" w14:paraId="4640D5BF" w14:textId="77777777">
      <w:pPr>
        <w:jc w:val="center"/>
      </w:pPr>
    </w:p>
    <w:p w:rsidR="00AE2366" w:rsidP="00506961" w14:paraId="2691D857" w14:textId="77777777">
      <w:pPr>
        <w:jc w:val="center"/>
      </w:pPr>
    </w:p>
    <w:p w:rsidR="00AE2366" w:rsidP="00506961" w14:paraId="44255586" w14:textId="77777777">
      <w:pPr>
        <w:jc w:val="center"/>
      </w:pPr>
    </w:p>
    <w:p w:rsidR="00AE2366" w:rsidP="00506961" w14:paraId="163C5E9F" w14:textId="77777777">
      <w:pPr>
        <w:jc w:val="center"/>
      </w:pPr>
    </w:p>
    <w:p w:rsidR="00AE2366" w:rsidP="00506961" w14:paraId="2506AFF0" w14:textId="77777777">
      <w:pPr>
        <w:jc w:val="center"/>
      </w:pPr>
    </w:p>
    <w:p w:rsidR="00AE2366" w:rsidP="00506961" w14:paraId="0C984A2E" w14:textId="77777777">
      <w:pPr>
        <w:jc w:val="center"/>
      </w:pPr>
    </w:p>
    <w:p w:rsidR="00AE2366" w:rsidP="00506961" w14:paraId="674EE04D" w14:textId="77777777">
      <w:pPr>
        <w:jc w:val="center"/>
      </w:pPr>
    </w:p>
    <w:p w:rsidR="00AE2366" w:rsidP="00506961" w14:paraId="57FFD605" w14:textId="77777777">
      <w:pPr>
        <w:jc w:val="center"/>
      </w:pPr>
    </w:p>
    <w:p w:rsidR="00AE2366" w:rsidP="00506961" w14:paraId="0CC254D0" w14:textId="77777777">
      <w:pPr>
        <w:jc w:val="center"/>
      </w:pPr>
    </w:p>
    <w:p w:rsidR="00852D83" w:rsidRPr="00852D83" w:rsidP="00506961" w14:paraId="67A5CBC2" w14:textId="120543EC">
      <w:pPr>
        <w:pStyle w:val="SublineHeaderLevel2"/>
        <w:outlineLvl w:val="9"/>
      </w:pPr>
      <w:r w:rsidRPr="00852D83">
        <w:t xml:space="preserve">Exported on </w:t>
      </w:r>
      <w:r w:rsidRPr="00852D83">
        <w:t>2025-08-19 05:07:13</w:t>
      </w:r>
    </w:p>
    <w:p w:rsidR="00D841F2" w:rsidP="00506961" w14:paraId="7A969483" w14:textId="77777777">
      <w:pPr>
        <w:pStyle w:val="DocumentMap"/>
        <w:jc w:val="center"/>
      </w:pPr>
      <w:r>
        <w:br w:type="page"/>
      </w:r>
    </w:p>
    <w:sdt>
      <w:sdtPr>
        <w:rPr>
          <w:rFonts w:eastAsia="Times New Roman" w:cs="Times New Roman"/>
          <w:iCs/>
          <w:color w:val="auto"/>
          <w:sz w:val="20"/>
          <w:szCs w:val="24"/>
        </w:rPr>
        <w:id w:val="1056277649"/>
        <w:docPartObj>
          <w:docPartGallery w:val="Table of Contents"/>
          <w:docPartUnique/>
        </w:docPartObj>
      </w:sdtPr>
      <w:sdtEndPr>
        <w:rPr>
          <w:noProof/>
          <w:color w:val="404040" w:themeColor="text1" w:themeTint="BF"/>
          <w:szCs w:val="22"/>
        </w:rPr>
      </w:sdtEndPr>
      <w:sdtContent>
        <w:p w:rsidR="00D841F2" w:rsidRPr="00D10529" w:rsidP="00C4331B" w14:paraId="7DCC58C0" w14:textId="77777777">
          <w:pPr>
            <w:pStyle w:val="TOCHeading"/>
          </w:pPr>
          <w:r w:rsidRPr="00D10529">
            <w:t>Table of Contents</w:t>
          </w:r>
        </w:p>
        <w:p w:rsidR="00531B81" w:rsidRPr="00D10529" w:rsidP="00D10529" w14:paraId="3D7992EB" w14:textId="77777777">
          <w:pPr>
            <w:pStyle w:val="TOC1"/>
          </w:pP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fldChar w:fldCharType="begin"/>
          </w:r>
          <w:r w:rsidR="00091F1E">
            <w:instrText xml:space="preserve"> TOC \o "2-3" \t "Heading 1,</w:instrText>
          </w:r>
          <w:r>
            <w:instrText xml:space="preserve">1" </w:instrText>
          </w:r>
          <w:r>
            <w:fldChar w:fldCharType="separate"/>
          </w:r>
          <w:r>
            <w:t>1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Introduction</w:t>
          </w:r>
          <w:r>
            <w:tab/>
          </w:r>
          <w:r>
            <w:fldChar w:fldCharType="begin"/>
          </w:r>
          <w:r>
            <w:instrText xml:space="preserve"> PAGEREF _Toc256000017 \h </w:instrText>
          </w:r>
          <w:r>
            <w:fldChar w:fldCharType="separate"/>
          </w:r>
          <w:r>
            <w:t>4</w:t>
          </w:r>
          <w:r>
            <w:fldChar w:fldCharType="end"/>
          </w: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Purpose &amp; Scope</w:t>
          </w:r>
          <w:r>
            <w:tab/>
          </w:r>
          <w:r>
            <w:fldChar w:fldCharType="begin"/>
          </w:r>
          <w:r>
            <w:instrText xml:space="preserve"> PAGEREF _Toc256000018 \h </w:instrText>
          </w:r>
          <w:r>
            <w:fldChar w:fldCharType="separate"/>
          </w:r>
          <w:r>
            <w:t>5</w:t>
          </w:r>
          <w:r>
            <w:fldChar w:fldCharType="end"/>
          </w: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3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Pre-Deployment Steps</w:t>
          </w:r>
          <w:r>
            <w:tab/>
          </w:r>
          <w:r>
            <w:fldChar w:fldCharType="begin"/>
          </w:r>
          <w:r>
            <w:instrText xml:space="preserve"> PAGEREF _Toc256000019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4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Compile Custom Resource Bundle</w:t>
          </w:r>
          <w:r>
            <w:tab/>
          </w:r>
          <w:r>
            <w:fldChar w:fldCharType="begin"/>
          </w:r>
          <w:r>
            <w:instrText xml:space="preserve"> PAGEREF _Toc256000020 \h </w:instrText>
          </w:r>
          <w:r>
            <w:fldChar w:fldCharType="separate"/>
          </w:r>
          <w:r>
            <w:t>8</w:t>
          </w:r>
          <w:r>
            <w:fldChar w:fldCharType="end"/>
          </w: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5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Increase Column length to 4000</w:t>
          </w:r>
          <w:r>
            <w:tab/>
          </w:r>
          <w:r>
            <w:fldChar w:fldCharType="begin"/>
          </w:r>
          <w:r>
            <w:instrText xml:space="preserve"> PAGEREF _Toc256000021 \h </w:instrText>
          </w:r>
          <w:r>
            <w:fldChar w:fldCharType="separate"/>
          </w:r>
          <w:r>
            <w:t>10</w:t>
          </w:r>
          <w:r>
            <w:fldChar w:fldCharType="end"/>
          </w: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6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BIF Package Deployment</w:t>
          </w:r>
          <w:r>
            <w:tab/>
          </w:r>
          <w:r>
            <w:fldChar w:fldCharType="begin"/>
          </w:r>
          <w:r>
            <w:instrText xml:space="preserve"> PAGEREF _Toc256000022 \h </w:instrText>
          </w:r>
          <w:r>
            <w:fldChar w:fldCharType="separate"/>
          </w:r>
          <w:r>
            <w:t>11</w:t>
          </w:r>
          <w:r>
            <w:fldChar w:fldCharType="end"/>
          </w: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7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Common Package Deployment</w:t>
          </w:r>
          <w:r>
            <w:tab/>
          </w:r>
          <w:r>
            <w:fldChar w:fldCharType="begin"/>
          </w:r>
          <w:r>
            <w:instrText xml:space="preserve"> PAGEREF _Toc256000023 \h </w:instrText>
          </w:r>
          <w:r>
            <w:fldChar w:fldCharType="separate"/>
          </w:r>
          <w:r>
            <w:t>42</w:t>
          </w:r>
          <w:r>
            <w:fldChar w:fldCharType="end"/>
          </w: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8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Update Environment Specific Properties</w:t>
          </w:r>
          <w:r>
            <w:tab/>
          </w:r>
          <w:r>
            <w:fldChar w:fldCharType="begin"/>
          </w:r>
          <w:r>
            <w:instrText xml:space="preserve"> PAGEREF _Toc256000024 \h </w:instrText>
          </w:r>
          <w:r>
            <w:fldChar w:fldCharType="separate"/>
          </w:r>
          <w:r>
            <w:t>47</w:t>
          </w:r>
          <w:r>
            <w:fldChar w:fldCharType="end"/>
          </w: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9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Lotus Deployment</w:t>
          </w:r>
          <w:r>
            <w:tab/>
          </w:r>
          <w:r>
            <w:fldChar w:fldCharType="begin"/>
          </w:r>
          <w:r>
            <w:instrText xml:space="preserve"> PAGEREF _Toc256000025 \h </w:instrText>
          </w:r>
          <w:r>
            <w:fldChar w:fldCharType="separate"/>
          </w:r>
          <w:r>
            <w:t>49</w:t>
          </w:r>
          <w:r>
            <w:fldChar w:fldCharType="end"/>
          </w:r>
        </w:p>
        <w:p>
          <w:pPr>
            <w:pStyle w:val="TOC1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10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Post Upgrade Steps</w:t>
          </w:r>
          <w:r>
            <w:tab/>
          </w:r>
          <w:r>
            <w:fldChar w:fldCharType="begin"/>
          </w:r>
          <w:r>
            <w:instrText xml:space="preserve"> PAGEREF _Toc256000026 \h </w:instrText>
          </w:r>
          <w:r>
            <w:fldChar w:fldCharType="separate"/>
          </w:r>
          <w:r>
            <w:t>55</w:t>
          </w:r>
          <w:r>
            <w:fldChar w:fldCharType="end"/>
          </w:r>
        </w:p>
        <w:p>
          <w:pPr>
            <w:pStyle w:val="TOC2"/>
            <w:tabs>
              <w:tab w:val="left" w:pos="8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10.1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Create JMS Service</w:t>
          </w:r>
          <w:r>
            <w:tab/>
          </w:r>
          <w:r>
            <w:fldChar w:fldCharType="begin"/>
          </w:r>
          <w:r>
            <w:instrText xml:space="preserve"> PAGEREF _Toc256000027 \h </w:instrText>
          </w:r>
          <w:r>
            <w:fldChar w:fldCharType="separate"/>
          </w:r>
          <w:r>
            <w:t>55</w:t>
          </w:r>
          <w:r>
            <w:fldChar w:fldCharType="end"/>
          </w:r>
        </w:p>
        <w:p>
          <w:pPr>
            <w:pStyle w:val="TOC2"/>
            <w:tabs>
              <w:tab w:val="left" w:pos="8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10.2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Update Translation Preferences</w:t>
          </w:r>
          <w:r>
            <w:tab/>
          </w:r>
          <w:r>
            <w:fldChar w:fldCharType="begin"/>
          </w:r>
          <w:r>
            <w:instrText xml:space="preserve"> PAGEREF _Toc256000028 \h </w:instrText>
          </w:r>
          <w:r>
            <w:fldChar w:fldCharType="separate"/>
          </w:r>
          <w:r>
            <w:t>56</w:t>
          </w:r>
          <w:r>
            <w:fldChar w:fldCharType="end"/>
          </w:r>
        </w:p>
        <w:p>
          <w:pPr>
            <w:pStyle w:val="TOC2"/>
            <w:tabs>
              <w:tab w:val="left" w:pos="8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10.3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Update SchindlerCMSArbortextPublishRules</w:t>
          </w:r>
          <w:r>
            <w:tab/>
          </w:r>
          <w:r>
            <w:fldChar w:fldCharType="begin"/>
          </w:r>
          <w:r>
            <w:instrText xml:space="preserve"> PAGEREF _Toc256000029 \h </w:instrText>
          </w:r>
          <w:r>
            <w:fldChar w:fldCharType="separate"/>
          </w:r>
          <w:r>
            <w:t>58</w:t>
          </w:r>
          <w:r>
            <w:fldChar w:fldCharType="end"/>
          </w:r>
        </w:p>
        <w:p>
          <w:pPr>
            <w:pStyle w:val="TOC2"/>
            <w:tabs>
              <w:tab w:val="left" w:pos="8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10.4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Update SchindlerCMSArbortextPublishRules - SC7 Product</w:t>
          </w:r>
          <w:r>
            <w:tab/>
          </w:r>
          <w:r>
            <w:fldChar w:fldCharType="begin"/>
          </w:r>
          <w:r>
            <w:instrText xml:space="preserve"> PAGEREF _Toc256000030 \h </w:instrText>
          </w:r>
          <w:r>
            <w:fldChar w:fldCharType="separate"/>
          </w:r>
          <w:r>
            <w:t>59</w:t>
          </w:r>
          <w:r>
            <w:fldChar w:fldCharType="end"/>
          </w:r>
        </w:p>
        <w:p>
          <w:pPr>
            <w:pStyle w:val="TOC2"/>
            <w:tabs>
              <w:tab w:val="left" w:pos="8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10.5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Update SchindlerCMSTranslationPublishRules</w:t>
          </w:r>
          <w:r>
            <w:tab/>
          </w:r>
          <w:r>
            <w:fldChar w:fldCharType="begin"/>
          </w:r>
          <w:r>
            <w:instrText xml:space="preserve"> PAGEREF _Toc256000031 \h </w:instrText>
          </w:r>
          <w:r>
            <w:fldChar w:fldCharType="separate"/>
          </w:r>
          <w:r>
            <w:t>61</w:t>
          </w:r>
          <w:r>
            <w:fldChar w:fldCharType="end"/>
          </w:r>
        </w:p>
        <w:p>
          <w:pPr>
            <w:pStyle w:val="TOC2"/>
            <w:tabs>
              <w:tab w:val="left" w:pos="8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10.6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Create AdHocAccessReport Task delegate</w:t>
          </w:r>
          <w:r>
            <w:tab/>
          </w:r>
          <w:r>
            <w:fldChar w:fldCharType="begin"/>
          </w:r>
          <w:r>
            <w:instrText xml:space="preserve"> PAGEREF _Toc256000032 \h </w:instrText>
          </w:r>
          <w:r>
            <w:fldChar w:fldCharType="separate"/>
          </w:r>
          <w:r>
            <w:t>64</w:t>
          </w:r>
          <w:r>
            <w:fldChar w:fldCharType="end"/>
          </w:r>
        </w:p>
        <w:p>
          <w:pPr>
            <w:pStyle w:val="TOC2"/>
            <w:tabs>
              <w:tab w:val="left" w:pos="8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10.7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Update Sync on CA Complete robot to use Object Event</w:t>
          </w:r>
          <w:r>
            <w:tab/>
          </w:r>
          <w:r>
            <w:fldChar w:fldCharType="begin"/>
          </w:r>
          <w:r>
            <w:instrText xml:space="preserve"> PAGEREF _Toc256000033 \h </w:instrText>
          </w:r>
          <w:r>
            <w:fldChar w:fldCharType="separate"/>
          </w:r>
          <w:r>
            <w:t>66</w:t>
          </w:r>
          <w:r>
            <w:fldChar w:fldCharType="end"/>
          </w:r>
        </w:p>
        <w:p w:rsidR="00D841F2" w:rsidRPr="004B5FCD" w:rsidP="004B5FCD">
          <w:pPr>
            <w:pStyle w:val="TOC1"/>
            <w:rPr>
              <w:bCs w:val="0"/>
              <w:noProof/>
            </w:rPr>
          </w:pPr>
          <w:r>
            <w:rPr>
              <w:bCs w:val="0"/>
              <w:noProof/>
            </w:rPr>
            <w:fldChar w:fldCharType="end"/>
          </w:r>
        </w:p>
      </w:sdtContent>
    </w:sdt>
    <w:p w:rsidR="000D499C" w:rsidP="00D841F2" w14:paraId="2B9B252F" w14:textId="77777777">
      <w:pPr>
        <w:spacing w:after="0"/>
        <w:sectPr w:rsidSect="00506961">
          <w:headerReference w:type="even" r:id="rId5"/>
          <w:headerReference w:type="default" r:id="rId6"/>
          <w:footerReference w:type="even" r:id="rId7"/>
          <w:footerReference w:type="default" r:id="rId8"/>
          <w:headerReference w:type="first" r:id="rId9"/>
          <w:footerReference w:type="first" r:id="rId10"/>
          <w:pgSz w:w="11899" w:h="16838"/>
          <w:pgMar w:top="1440" w:right="1701" w:bottom="1440" w:left="1701" w:header="709" w:footer="709" w:gutter="0"/>
          <w:cols w:space="708"/>
          <w:titlePg/>
          <w:docGrid w:linePitch="360"/>
        </w:sectPr>
      </w:pPr>
    </w:p>
    <w:p w:rsidR="00740789" w:rsidRPr="00D841F2" w14:paraId="3F67A809" w14:textId="0E32A43E">
      <w:pPr>
        <w:numPr>
          <w:ilvl w:val="0"/>
          <w:numId w:val="33"/>
        </w:numPr>
      </w:pPr>
      <w:bookmarkStart w:id="2" w:name="scroll-bookmark-2"/>
      <w:bookmarkEnd w:id="2"/>
      <w:hyperlink w:anchor="scroll-bookmark-3" w:history="1">
        <w:r>
          <w:rPr>
            <w:rStyle w:val="Hyperlink"/>
          </w:rPr>
          <w:t>Introduction</w:t>
        </w:r>
      </w:hyperlink>
    </w:p>
    <w:p>
      <w:pPr>
        <w:numPr>
          <w:ilvl w:val="0"/>
          <w:numId w:val="33"/>
        </w:numPr>
      </w:pPr>
      <w:hyperlink w:anchor="scroll-bookmark-4" w:history="1">
        <w:r>
          <w:rPr>
            <w:rStyle w:val="Hyperlink"/>
          </w:rPr>
          <w:t>Purpose &amp; Scope</w:t>
        </w:r>
      </w:hyperlink>
    </w:p>
    <w:p>
      <w:pPr>
        <w:numPr>
          <w:ilvl w:val="0"/>
          <w:numId w:val="33"/>
        </w:numPr>
      </w:pPr>
      <w:hyperlink w:anchor="scroll-bookmark-5" w:history="1">
        <w:r>
          <w:rPr>
            <w:rStyle w:val="Hyperlink"/>
          </w:rPr>
          <w:t>Pre-Deployment Steps</w:t>
        </w:r>
      </w:hyperlink>
    </w:p>
    <w:p>
      <w:pPr>
        <w:numPr>
          <w:ilvl w:val="0"/>
          <w:numId w:val="33"/>
        </w:numPr>
      </w:pPr>
      <w:hyperlink w:anchor="scroll-bookmark-6" w:history="1">
        <w:r>
          <w:rPr>
            <w:rStyle w:val="Hyperlink"/>
          </w:rPr>
          <w:t>Compile Custom Resource Bundle</w:t>
        </w:r>
      </w:hyperlink>
    </w:p>
    <w:p>
      <w:pPr>
        <w:numPr>
          <w:ilvl w:val="0"/>
          <w:numId w:val="33"/>
        </w:numPr>
      </w:pPr>
      <w:hyperlink w:anchor="scroll-bookmark-7" w:history="1">
        <w:r>
          <w:rPr>
            <w:rStyle w:val="Hyperlink"/>
          </w:rPr>
          <w:t>Increase Column length to 4000</w:t>
        </w:r>
      </w:hyperlink>
    </w:p>
    <w:p>
      <w:pPr>
        <w:numPr>
          <w:ilvl w:val="0"/>
          <w:numId w:val="33"/>
        </w:numPr>
      </w:pPr>
      <w:hyperlink w:anchor="scroll-bookmark-8" w:history="1">
        <w:r>
          <w:rPr>
            <w:rStyle w:val="Hyperlink"/>
          </w:rPr>
          <w:t>BIF Package Deployment</w:t>
        </w:r>
      </w:hyperlink>
    </w:p>
    <w:p>
      <w:pPr>
        <w:numPr>
          <w:ilvl w:val="0"/>
          <w:numId w:val="33"/>
        </w:numPr>
      </w:pPr>
      <w:hyperlink w:anchor="scroll-bookmark-9" w:history="1">
        <w:r>
          <w:rPr>
            <w:rStyle w:val="Hyperlink"/>
          </w:rPr>
          <w:t>Common Package Deployment</w:t>
        </w:r>
      </w:hyperlink>
    </w:p>
    <w:p>
      <w:pPr>
        <w:numPr>
          <w:ilvl w:val="0"/>
          <w:numId w:val="33"/>
        </w:numPr>
      </w:pPr>
      <w:hyperlink w:anchor="scroll-bookmark-10" w:history="1">
        <w:r>
          <w:rPr>
            <w:rStyle w:val="Hyperlink"/>
          </w:rPr>
          <w:t>Update Environment Specific Properties</w:t>
        </w:r>
      </w:hyperlink>
    </w:p>
    <w:p>
      <w:pPr>
        <w:numPr>
          <w:ilvl w:val="0"/>
          <w:numId w:val="33"/>
        </w:numPr>
      </w:pPr>
      <w:hyperlink w:anchor="scroll-bookmark-11" w:history="1">
        <w:r>
          <w:rPr>
            <w:rStyle w:val="Hyperlink"/>
          </w:rPr>
          <w:t>Lotus Deployment</w:t>
        </w:r>
      </w:hyperlink>
    </w:p>
    <w:p>
      <w:pPr>
        <w:numPr>
          <w:ilvl w:val="0"/>
          <w:numId w:val="33"/>
        </w:numPr>
      </w:pPr>
      <w:hyperlink w:anchor="scroll-bookmark-12" w:history="1">
        <w:r>
          <w:rPr>
            <w:rStyle w:val="Hyperlink"/>
          </w:rPr>
          <w:t>Post Upgrade Steps</w:t>
        </w:r>
      </w:hyperlink>
    </w:p>
    <w:p>
      <w:pPr>
        <w:numPr>
          <w:ilvl w:val="1"/>
          <w:numId w:val="34"/>
        </w:numPr>
      </w:pPr>
      <w:hyperlink w:anchor="scroll-bookmark-13" w:history="1">
        <w:r>
          <w:rPr>
            <w:rStyle w:val="Hyperlink"/>
          </w:rPr>
          <w:t>Create JMS Service</w:t>
        </w:r>
      </w:hyperlink>
    </w:p>
    <w:p>
      <w:pPr>
        <w:numPr>
          <w:ilvl w:val="1"/>
          <w:numId w:val="34"/>
        </w:numPr>
      </w:pPr>
      <w:hyperlink w:anchor="scroll-bookmark-14" w:history="1">
        <w:r>
          <w:rPr>
            <w:rStyle w:val="Hyperlink"/>
          </w:rPr>
          <w:t>Update Translation Preferences</w:t>
        </w:r>
      </w:hyperlink>
    </w:p>
    <w:p>
      <w:pPr>
        <w:numPr>
          <w:ilvl w:val="1"/>
          <w:numId w:val="34"/>
        </w:numPr>
      </w:pPr>
      <w:hyperlink w:anchor="scroll-bookmark-15" w:history="1">
        <w:r>
          <w:rPr>
            <w:rStyle w:val="Hyperlink"/>
          </w:rPr>
          <w:t>Update SchindlerCMSArbortextPublishRules</w:t>
        </w:r>
      </w:hyperlink>
    </w:p>
    <w:p>
      <w:pPr>
        <w:numPr>
          <w:ilvl w:val="1"/>
          <w:numId w:val="34"/>
        </w:numPr>
      </w:pPr>
      <w:hyperlink w:anchor="scroll-bookmark-16" w:history="1">
        <w:r>
          <w:rPr>
            <w:rStyle w:val="Hyperlink"/>
          </w:rPr>
          <w:t>Update SchindlerCMSArbortextPublishRules - SC7 Product</w:t>
        </w:r>
      </w:hyperlink>
    </w:p>
    <w:p>
      <w:pPr>
        <w:numPr>
          <w:ilvl w:val="1"/>
          <w:numId w:val="34"/>
        </w:numPr>
      </w:pPr>
      <w:hyperlink w:anchor="scroll-bookmark-17" w:history="1">
        <w:r>
          <w:rPr>
            <w:rStyle w:val="Hyperlink"/>
          </w:rPr>
          <w:t>Update SchindlerCMSTranslationPublishRules</w:t>
        </w:r>
      </w:hyperlink>
    </w:p>
    <w:p>
      <w:pPr>
        <w:numPr>
          <w:ilvl w:val="1"/>
          <w:numId w:val="34"/>
        </w:numPr>
      </w:pPr>
      <w:hyperlink w:anchor="scroll-bookmark-18" w:history="1">
        <w:r>
          <w:rPr>
            <w:rStyle w:val="Hyperlink"/>
          </w:rPr>
          <w:t>Create AdHocAccessReport Task delegate</w:t>
        </w:r>
      </w:hyperlink>
    </w:p>
    <w:p>
      <w:pPr>
        <w:numPr>
          <w:ilvl w:val="1"/>
          <w:numId w:val="34"/>
        </w:numPr>
      </w:pPr>
      <w:hyperlink w:anchor="scroll-bookmark-19" w:history="1">
        <w:r>
          <w:rPr>
            <w:rStyle w:val="Hyperlink"/>
          </w:rPr>
          <w:t>Update Sync on CA Complete robot to use Object Event</w:t>
        </w:r>
      </w:hyperlink>
    </w:p>
    <w:p/>
    <w:p>
      <w:pPr>
        <w:pStyle w:val="Heading1"/>
      </w:pPr>
      <w:bookmarkStart w:id="3" w:name="scroll-bookmark-3"/>
      <w:bookmarkStart w:id="4" w:name="_Toc256000017"/>
      <w:r>
        <w:t>Introduction</w:t>
      </w:r>
      <w:bookmarkEnd w:id="4"/>
      <w:bookmarkEnd w:id="3"/>
    </w:p>
    <w:p>
      <w:r>
        <w:t>Schindler uses Windchill 12.0.2.11 as their PLM system. Schindler have requested Plural Technology to upgrade their existing Windchill version to Windchill 13.0.2.5</w:t>
      </w:r>
      <w:r>
        <w:br/>
      </w:r>
      <w:r>
        <w:t>Plural technologies Windchill Solution Architect had series of discussions and system visits to understand current architecture, usage and existing issues.</w:t>
      </w:r>
    </w:p>
    <w:p>
      <w:pPr>
        <w:pStyle w:val="Heading1"/>
      </w:pPr>
      <w:bookmarkStart w:id="5" w:name="scroll-bookmark-4"/>
      <w:bookmarkStart w:id="6" w:name="_Toc256000018"/>
      <w:r>
        <w:t>Purpose &amp; Scope</w:t>
      </w:r>
      <w:bookmarkEnd w:id="6"/>
      <w:r>
        <w:t> </w:t>
      </w:r>
      <w:bookmarkEnd w:id="5"/>
    </w:p>
    <w:p>
      <w:r>
        <w:t>This document captures code porting and deployment of code from source Windchill 12.0.2.11 system to target Windchill 13.0.2.5 system using BIF deployment along with all the post deployment steps.</w:t>
      </w:r>
    </w:p>
    <w:p>
      <w:pPr>
        <w:pStyle w:val="Heading1"/>
      </w:pPr>
      <w:bookmarkStart w:id="7" w:name="scroll-bookmark-5"/>
      <w:bookmarkStart w:id="8" w:name="_Toc256000019"/>
      <w:r>
        <w:t>Pre-Deployment Steps</w:t>
      </w:r>
      <w:bookmarkEnd w:id="8"/>
      <w:bookmarkEnd w:id="7"/>
    </w:p>
    <w:p>
      <w:pPr>
        <w:numPr>
          <w:ilvl w:val="0"/>
          <w:numId w:val="35"/>
        </w:numPr>
      </w:pPr>
      <w:r>
        <w:t>Set Below Environment variables on target system</w:t>
      </w:r>
    </w:p>
    <w:p>
      <w:r>
        <w:br/>
      </w:r>
      <w:r>
        <w:rPr>
          <w:i/>
        </w:rPr>
        <w:t>WT_HOME and ANT_HOME</w:t>
      </w:r>
      <w:r>
        <w:br/>
      </w:r>
    </w:p>
    <w:p>
      <w:pPr>
        <w:spacing w:beforeAutospacing="1"/>
      </w:pPr>
      <w:r>
        <w:drawing>
          <wp:inline>
            <wp:extent cx="5395595" cy="2112352"/>
            <wp:effectExtent l="19050" t="19050" r="28575" b="1905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11235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2036223"/>
            <wp:effectExtent l="19050" t="19050" r="28575" b="19050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036223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</w:pPr>
      <w:r>
        <w:t>Create Directory </w:t>
      </w:r>
      <w:r>
        <w:rPr>
          <w:i/>
        </w:rPr>
        <w:t>D:/SVN_branches</w:t>
      </w:r>
      <w:r>
        <w:t xml:space="preserve"> on target system</w:t>
      </w:r>
    </w:p>
    <w:p>
      <w:pPr>
        <w:numPr>
          <w:ilvl w:val="0"/>
          <w:numId w:val="36"/>
        </w:numPr>
      </w:pPr>
      <w:r>
        <w:t>Copy and extract edm-windchill-master zip in newly created directory, it should have folder structure as shown in below screen shot.</w:t>
      </w:r>
    </w:p>
    <w:p>
      <w:pPr>
        <w:spacing w:beforeAutospacing="1"/>
      </w:pPr>
      <w:r>
        <w:drawing>
          <wp:inline>
            <wp:extent cx="5395595" cy="2044331"/>
            <wp:effectExtent l="19050" t="19050" r="28575" b="1905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04433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spacing w:beforeAutospacing="1"/>
      </w:pPr>
      <w:r>
        <w:drawing>
          <wp:inline>
            <wp:extent cx="5395595" cy="3117455"/>
            <wp:effectExtent l="19050" t="19050" r="28575" b="1905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11745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9" w:name="scroll-bookmark-6"/>
      <w:bookmarkStart w:id="10" w:name="_Toc256000020"/>
      <w:r>
        <w:t>Compile Custom Resource Bundle</w:t>
      </w:r>
      <w:bookmarkEnd w:id="10"/>
      <w:bookmarkEnd w:id="9"/>
    </w:p>
    <w:p>
      <w:pPr>
        <w:numPr>
          <w:ilvl w:val="0"/>
          <w:numId w:val="37"/>
        </w:numPr>
      </w:pPr>
      <w:r>
        <w:t>Copy wtCustom folder to &lt;WC_HOME&gt; directory</w:t>
      </w:r>
    </w:p>
    <w:p>
      <w:pPr>
        <w:spacing w:beforeAutospacing="1"/>
      </w:pPr>
      <w:r>
        <w:drawing>
          <wp:inline>
            <wp:extent cx="5395595" cy="1646433"/>
            <wp:effectExtent l="19050" t="19050" r="28575" b="1905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646433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8"/>
        </w:numPr>
      </w:pPr>
      <w:r>
        <w:t>Run below commands from windchill shell:</w:t>
      </w:r>
    </w:p>
    <w:p>
      <w:r>
        <w:t>ResourceBuild ext.schindler.cms.tml.*.*</w:t>
      </w:r>
    </w:p>
    <w:p>
      <w:r>
        <w:br/>
      </w:r>
    </w:p>
    <w:p>
      <w:pPr>
        <w:spacing w:beforeAutospacing="1"/>
      </w:pPr>
      <w:r>
        <w:drawing>
          <wp:inline>
            <wp:extent cx="5395595" cy="1636664"/>
            <wp:effectExtent l="19050" t="19050" r="28575" b="1905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63666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spacing w:beforeAutospacing="1"/>
      </w:pPr>
      <w:r>
        <w:drawing>
          <wp:inline>
            <wp:extent cx="5395595" cy="3129445"/>
            <wp:effectExtent l="19050" t="19050" r="28575" b="1905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12944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r>
        <w:t>ResourceBuild ext.schindler.projectlink.saperion/*.*</w:t>
      </w:r>
    </w:p>
    <w:p>
      <w:r>
        <w:br/>
      </w:r>
    </w:p>
    <w:p>
      <w:pPr>
        <w:spacing w:beforeAutospacing="1"/>
      </w:pPr>
      <w:r>
        <w:drawing>
          <wp:inline>
            <wp:extent cx="5395595" cy="1163050"/>
            <wp:effectExtent l="19050" t="19050" r="28575" b="1905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16305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spacing w:beforeAutospacing="1"/>
      </w:pPr>
      <w:r>
        <w:drawing>
          <wp:inline>
            <wp:extent cx="5395595" cy="1936419"/>
            <wp:effectExtent l="19050" t="19050" r="28575" b="1905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36419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1" w:name="scroll-bookmark-7"/>
      <w:bookmarkStart w:id="12" w:name="_Toc256000021"/>
      <w:r>
        <w:t>Increase Column length to 4000</w:t>
      </w:r>
      <w:bookmarkEnd w:id="12"/>
      <w:bookmarkEnd w:id="11"/>
    </w:p>
    <w:p>
      <w:pPr>
        <w:numPr>
          <w:ilvl w:val="0"/>
          <w:numId w:val="39"/>
        </w:numPr>
      </w:pPr>
      <w:r>
        <w:t>Set below property before running upgrademanager -cs</w:t>
      </w:r>
    </w:p>
    <w:p>
      <w:r>
        <w:t>xconfmanager -s "wt.db.maxBytesPerChar=1" -t codebase/wt.properties -p</w:t>
      </w:r>
    </w:p>
    <w:p>
      <w:r>
        <w:br/>
      </w:r>
    </w:p>
    <w:p>
      <w:r>
        <w:drawing>
          <wp:inline>
            <wp:extent cx="5395595" cy="1067129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067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</w:pPr>
      <w:r>
        <w:t>Execute below command in Windchill Shell to generate class info objects</w:t>
      </w:r>
    </w:p>
    <w:p>
      <w:r>
        <w:t>ant -f bin\tools.xml custom_column -Dgen.input=wt.iba.value</w:t>
      </w:r>
    </w:p>
    <w:p>
      <w:r>
        <w:br/>
      </w:r>
    </w:p>
    <w:p>
      <w:pPr>
        <w:spacing w:beforeAutospacing="1"/>
      </w:pPr>
      <w:r>
        <w:drawing>
          <wp:inline>
            <wp:extent cx="5395595" cy="1061134"/>
            <wp:effectExtent l="19050" t="19050" r="28575" b="1905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06113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spacing w:beforeAutospacing="1"/>
      </w:pPr>
      <w:r>
        <w:drawing>
          <wp:inline>
            <wp:extent cx="5395595" cy="3063499"/>
            <wp:effectExtent l="19050" t="19050" r="28575" b="19050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063499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3" w:name="scroll-bookmark-8"/>
      <w:bookmarkStart w:id="14" w:name="_Toc256000022"/>
      <w:r>
        <w:t>BIF Package Deployment</w:t>
      </w:r>
      <w:bookmarkEnd w:id="14"/>
      <w:bookmarkEnd w:id="13"/>
    </w:p>
    <w:p>
      <w:pPr>
        <w:numPr>
          <w:ilvl w:val="0"/>
          <w:numId w:val="41"/>
        </w:numPr>
      </w:pPr>
      <w:r>
        <w:t>Open Command shell and navigate to location "D:\SVN_branches\util" and run below command</w:t>
      </w:r>
    </w:p>
    <w:p>
      <w:r>
        <w:rPr>
          <w:b/>
          <w:i/>
        </w:rPr>
        <w:t>java -jar srclib\BIFSDK-2.1.1.02.jar dist</w:t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1145065"/>
            <wp:effectExtent l="19050" t="19050" r="28575" b="19050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14506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>
            <wp:extent cx="5395595" cy="3141435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14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</w:r>
      <w:r>
        <w:rPr>
          <w:b/>
          <w:i/>
        </w:rPr>
        <w:t>java -jar D:\ptc\distribution</w:t>
      </w:r>
      <w:r>
        <w:rPr>
          <w:b/>
          <w:i/>
        </w:rPr>
        <w:t>util</w:t>
      </w:r>
      <w:r>
        <w:rPr>
          <w:b/>
          <w:i/>
        </w:rPr>
        <w:t>Dist</w:t>
      </w:r>
      <w:r>
        <w:rPr>
          <w:b/>
          <w:i/>
        </w:rPr>
        <w:t>util</w:t>
      </w:r>
      <w:r>
        <w:rPr>
          <w:b/>
          <w:i/>
        </w:rPr>
        <w:t>Dist.jar install</w:t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1127080"/>
            <wp:effectExtent l="19050" t="19050" r="28575" b="19050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12708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2314111"/>
            <wp:effectExtent l="19050" t="19050" r="28575" b="19050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1411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2260155"/>
            <wp:effectExtent l="19050" t="19050" r="28575" b="19050"/>
            <wp:docPr id="1000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26015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2793719"/>
            <wp:effectExtent l="19050" t="19050" r="28575" b="19050"/>
            <wp:docPr id="1000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793719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42"/>
        </w:numPr>
      </w:pPr>
      <w:r>
        <w:t>Open Command shell and navigate to location "D:\SVN_branches\ui" and run below command</w:t>
      </w:r>
    </w:p>
    <w:p>
      <w:r>
        <w:rPr>
          <w:b/>
          <w:i/>
        </w:rPr>
        <w:t>java -jar srclib\BIFSDK-2.1.1.02.jar dist</w:t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695432"/>
            <wp:effectExtent l="19050" t="19050" r="28575" b="19050"/>
            <wp:docPr id="1000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69543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3069494"/>
            <wp:effectExtent l="19050" t="19050" r="28575" b="19050"/>
            <wp:docPr id="1000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06949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1690620"/>
            <wp:effectExtent l="19050" t="19050" r="28575" b="19050"/>
            <wp:docPr id="1000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69062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  <w:r>
        <w:rPr>
          <w:b/>
          <w:i/>
        </w:rPr>
        <w:t>java -jar D:\ptc\distribution</w:t>
      </w:r>
      <w:r>
        <w:rPr>
          <w:b/>
          <w:i/>
        </w:rPr>
        <w:t>ui</w:t>
      </w:r>
      <w:r>
        <w:rPr>
          <w:b/>
          <w:i/>
        </w:rPr>
        <w:t>Dist</w:t>
      </w:r>
      <w:r>
        <w:rPr>
          <w:b/>
          <w:i/>
        </w:rPr>
        <w:t>ui</w:t>
      </w:r>
      <w:r>
        <w:rPr>
          <w:b/>
          <w:i/>
        </w:rPr>
        <w:t>Dist.jar install</w:t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1720595"/>
            <wp:effectExtent l="19050" t="19050" r="28575" b="19050"/>
            <wp:docPr id="1000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72059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r>
        <w:drawing>
          <wp:inline>
            <wp:extent cx="5395595" cy="2428018"/>
            <wp:docPr id="10004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42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2014355"/>
            <wp:effectExtent l="19050" t="19050" r="28575" b="19050"/>
            <wp:docPr id="10004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01435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2553915"/>
            <wp:effectExtent l="19050" t="19050" r="28575" b="19050"/>
            <wp:docPr id="10004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55391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3093474"/>
            <wp:effectExtent l="19050" t="19050" r="28575" b="19050"/>
            <wp:docPr id="10005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09347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43"/>
        </w:numPr>
      </w:pPr>
      <w:r>
        <w:t xml:space="preserve">Open Command shell and navigate to location "D:\SVN_branches\ </w:t>
      </w:r>
      <w:r>
        <w:rPr>
          <w:color w:val="333333"/>
        </w:rPr>
        <w:t>projectlink</w:t>
      </w:r>
      <w:r>
        <w:t>" and run below command</w:t>
      </w:r>
    </w:p>
    <w:p>
      <w:r>
        <w:rPr>
          <w:b/>
          <w:i/>
        </w:rPr>
        <w:t>java -jar srclib\BIFSDK-2.1.1.02.jar dist</w:t>
      </w:r>
    </w:p>
    <w:p>
      <w:r>
        <w:br/>
      </w:r>
    </w:p>
    <w:p>
      <w:pPr>
        <w:spacing w:beforeAutospacing="1"/>
      </w:pPr>
      <w:r>
        <w:drawing>
          <wp:inline>
            <wp:extent cx="5395595" cy="917251"/>
            <wp:effectExtent l="19050" t="19050" r="28575" b="19050"/>
            <wp:docPr id="10005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91725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3105465"/>
            <wp:effectExtent l="19050" t="19050" r="28575" b="19050"/>
            <wp:docPr id="10005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10546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2805709"/>
            <wp:effectExtent l="19050" t="19050" r="28575" b="19050"/>
            <wp:docPr id="10005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805709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3081484"/>
            <wp:effectExtent l="19050" t="19050" r="28575" b="19050"/>
            <wp:docPr id="10005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08148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br/>
      </w:r>
      <w:r>
        <w:rPr>
          <w:b/>
          <w:i/>
        </w:rPr>
        <w:t>java -jar D:\ptc\distribution</w:t>
      </w:r>
      <w:r>
        <w:rPr>
          <w:b/>
          <w:i/>
        </w:rPr>
        <w:t>projectlink</w:t>
      </w:r>
      <w:r>
        <w:rPr>
          <w:b/>
          <w:i/>
        </w:rPr>
        <w:t>Dist</w:t>
      </w:r>
      <w:r>
        <w:rPr>
          <w:b/>
          <w:i/>
        </w:rPr>
        <w:t>projectlink</w:t>
      </w:r>
      <w:r>
        <w:rPr>
          <w:b/>
          <w:i/>
        </w:rPr>
        <w:t>Dist.jar install</w:t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2943597"/>
            <wp:effectExtent l="19050" t="19050" r="28575" b="19050"/>
            <wp:docPr id="10006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943597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1690620"/>
            <wp:effectExtent l="19050" t="19050" r="28575" b="19050"/>
            <wp:docPr id="10006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69062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44"/>
        </w:numPr>
      </w:pPr>
      <w:r>
        <w:t>Open Command shell and navigate to location "D:\SVN_branches\</w:t>
      </w:r>
      <w:r>
        <w:rPr>
          <w:color w:val="333333"/>
        </w:rPr>
        <w:t>dataquality</w:t>
      </w:r>
      <w:r>
        <w:t>" and run below command</w:t>
      </w:r>
    </w:p>
    <w:p>
      <w:r>
        <w:rPr>
          <w:b/>
          <w:i/>
        </w:rPr>
        <w:t>java -jar srclib\BIFSDK-2.1.1.02.jar dist</w:t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1390864"/>
            <wp:effectExtent l="19050" t="19050" r="28575" b="19050"/>
            <wp:docPr id="10006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39086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1984380"/>
            <wp:effectExtent l="19050" t="19050" r="28575" b="19050"/>
            <wp:docPr id="10006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8438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3093474"/>
            <wp:effectExtent l="19050" t="19050" r="28575" b="19050"/>
            <wp:docPr id="10006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09347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  <w:r>
        <w:rPr>
          <w:b/>
          <w:i/>
        </w:rPr>
        <w:t>java -jar D:\ptc\distribution</w:t>
      </w:r>
      <w:r>
        <w:rPr>
          <w:b/>
          <w:i/>
        </w:rPr>
        <w:t>datquality</w:t>
      </w:r>
      <w:r>
        <w:rPr>
          <w:b/>
          <w:i/>
        </w:rPr>
        <w:t>Dist</w:t>
      </w:r>
      <w:r>
        <w:rPr>
          <w:b/>
          <w:i/>
        </w:rPr>
        <w:t>dataquality</w:t>
      </w:r>
      <w:r>
        <w:rPr>
          <w:b/>
          <w:i/>
        </w:rPr>
        <w:t>Dist.jar install</w:t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1294943"/>
            <wp:effectExtent l="19050" t="19050" r="28575" b="19050"/>
            <wp:docPr id="10007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294943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2170228"/>
            <wp:effectExtent l="19050" t="19050" r="28575" b="19050"/>
            <wp:docPr id="10007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170228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2026346"/>
            <wp:effectExtent l="19050" t="19050" r="28575" b="19050"/>
            <wp:docPr id="10007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026346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r>
        <w:drawing>
          <wp:inline>
            <wp:extent cx="5395595" cy="2344086"/>
            <wp:docPr id="10007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4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</w:pPr>
      <w:r>
        <w:t>Open Command shell and navigate to location "D:\SVN_branches\ </w:t>
      </w:r>
      <w:r>
        <w:rPr>
          <w:color w:val="333333"/>
        </w:rPr>
        <w:t>webservices</w:t>
      </w:r>
      <w:r>
        <w:t>" and run below command</w:t>
      </w:r>
      <w:r>
        <w:br/>
      </w:r>
      <w:r>
        <w:rPr>
          <w:b/>
          <w:i/>
        </w:rPr>
        <w:t>java -jar srclib\BIFSDK-2.1.1.02.jar dist</w:t>
      </w:r>
    </w:p>
    <w:p>
      <w:r>
        <w:rPr>
          <w:b/>
          <w:i/>
        </w:rPr>
        <w:drawing>
          <wp:inline>
            <wp:extent cx="5395595" cy="1177429"/>
            <wp:docPr id="10007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177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b/>
          <w:i/>
        </w:rPr>
        <w:drawing>
          <wp:inline>
            <wp:extent cx="5395595" cy="3120757"/>
            <wp:docPr id="10008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12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b/>
          <w:i/>
        </w:rPr>
        <w:t>java -jar D:\ptc\distribution\webservicesDist\webservicesDist.jar install</w:t>
      </w:r>
    </w:p>
    <w:p>
      <w:r>
        <w:rPr>
          <w:b/>
          <w:i/>
        </w:rPr>
        <w:drawing>
          <wp:inline>
            <wp:extent cx="5395595" cy="988811"/>
            <wp:docPr id="10008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98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  <w:i/>
        </w:rPr>
        <w:drawing>
          <wp:inline>
            <wp:extent cx="5395595" cy="1297239"/>
            <wp:docPr id="10008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297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  <w:i/>
        </w:rPr>
        <w:drawing>
          <wp:inline>
            <wp:extent cx="5395595" cy="2194818"/>
            <wp:docPr id="10008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194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  <w:i/>
        </w:rPr>
        <w:drawing>
          <wp:inline>
            <wp:extent cx="5395595" cy="2114799"/>
            <wp:docPr id="10008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11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  <w:i/>
        </w:rPr>
        <w:drawing>
          <wp:inline>
            <wp:extent cx="5395595" cy="3145467"/>
            <wp:docPr id="10009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1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</w:pPr>
      <w:r>
        <w:t xml:space="preserve">Open Command shell and navigate to location “D:\SVN_branches\ </w:t>
      </w:r>
      <w:r>
        <w:t>segmentation</w:t>
      </w:r>
      <w:r>
        <w:t>” and run below command</w:t>
      </w:r>
    </w:p>
    <w:p>
      <w:r>
        <w:rPr>
          <w:i/>
        </w:rPr>
        <w:t>java -jar srclib\BIFSDK-2.1.1.02.jar dist</w:t>
      </w:r>
    </w:p>
    <w:p>
      <w:r>
        <w:rPr>
          <w:i/>
        </w:rPr>
        <w:drawing>
          <wp:inline>
            <wp:extent cx="5395595" cy="3117870"/>
            <wp:docPr id="10009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11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3089413"/>
            <wp:docPr id="10009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08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2268251"/>
            <wp:docPr id="10009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268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t>java -jar D:\ptc\distribution\segmentationDist\segmentationDist.jar install</w:t>
      </w:r>
    </w:p>
    <w:p>
      <w:r>
        <w:rPr>
          <w:i/>
        </w:rPr>
        <w:drawing>
          <wp:inline>
            <wp:extent cx="5395595" cy="1767840"/>
            <wp:docPr id="10009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76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2667485"/>
            <wp:docPr id="1001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6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2037238"/>
            <wp:docPr id="1001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03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2962046"/>
            <wp:docPr id="1001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962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7"/>
        </w:numPr>
      </w:pPr>
      <w:r>
        <w:t xml:space="preserve">Open Command shell and navigate to location “D:\SVN_branches\ </w:t>
      </w:r>
      <w:r>
        <w:t>sap</w:t>
      </w:r>
      <w:r>
        <w:t>” and run below command</w:t>
      </w:r>
    </w:p>
    <w:p>
      <w:r>
        <w:rPr>
          <w:i/>
        </w:rPr>
        <w:t>java -jar srclib\BIFSDK-2.1.1.02.jar dist</w:t>
      </w:r>
    </w:p>
    <w:p>
      <w:r>
        <w:rPr>
          <w:i/>
        </w:rPr>
        <w:drawing>
          <wp:inline>
            <wp:extent cx="5395595" cy="840397"/>
            <wp:docPr id="1001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840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2378363"/>
            <wp:docPr id="1001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78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t>java -jar D:\ptc\distribution\sapDist\sapDist.jar install</w:t>
      </w:r>
    </w:p>
    <w:p>
      <w:r>
        <w:rPr>
          <w:i/>
        </w:rPr>
        <w:drawing>
          <wp:inline>
            <wp:extent cx="5395595" cy="2381264"/>
            <wp:docPr id="1001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81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1828309"/>
            <wp:docPr id="1001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828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1933116"/>
            <wp:docPr id="1001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33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2987392"/>
            <wp:docPr id="1001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987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</w:pPr>
      <w:r>
        <w:t xml:space="preserve">Open Command shell and navigate to location “D:\SVN_branches\ </w:t>
      </w:r>
      <w:r>
        <w:t>crdrelease</w:t>
      </w:r>
      <w:r>
        <w:t>” and run below command</w:t>
      </w:r>
    </w:p>
    <w:p>
      <w:r>
        <w:rPr>
          <w:i/>
        </w:rPr>
        <w:t>java -jar srclib\BIFSDK-2.1.1.02.jar dist</w:t>
      </w:r>
    </w:p>
    <w:p>
      <w:r>
        <w:rPr>
          <w:i/>
        </w:rPr>
        <w:drawing>
          <wp:inline>
            <wp:extent cx="5395595" cy="1147734"/>
            <wp:docPr id="1001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147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2438934"/>
            <wp:docPr id="1001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438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t>java -jar D:\ptc\distribution\</w:t>
      </w:r>
      <w:r>
        <w:t>crdrelease</w:t>
      </w:r>
      <w:r>
        <w:rPr>
          <w:i/>
        </w:rPr>
        <w:t>Dist</w:t>
      </w:r>
      <w:r>
        <w:rPr>
          <w:i/>
        </w:rPr>
        <w:t>\</w:t>
      </w:r>
      <w:r>
        <w:t>crdrelease</w:t>
      </w:r>
      <w:r>
        <w:rPr>
          <w:i/>
        </w:rPr>
        <w:t>Dist</w:t>
      </w:r>
      <w:r>
        <w:rPr>
          <w:i/>
        </w:rPr>
        <w:t>.jar install</w:t>
      </w:r>
    </w:p>
    <w:p>
      <w:r>
        <w:rPr>
          <w:i/>
        </w:rPr>
        <w:drawing>
          <wp:inline>
            <wp:extent cx="5395595" cy="2380775"/>
            <wp:docPr id="1001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8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  <w:i/>
        </w:rPr>
        <w:drawing>
          <wp:inline>
            <wp:extent cx="5395595" cy="2372575"/>
            <wp:docPr id="1001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  <w:i/>
        </w:rPr>
        <w:drawing>
          <wp:inline>
            <wp:extent cx="5395595" cy="2392222"/>
            <wp:docPr id="1001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92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  <w:i/>
        </w:rPr>
        <w:drawing>
          <wp:inline>
            <wp:extent cx="5395595" cy="2627725"/>
            <wp:docPr id="1001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62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9"/>
        </w:numPr>
      </w:pPr>
      <w:r>
        <w:t>Open Command shell and navigate to location “D:\SVN_branches\</w:t>
      </w:r>
      <w:r>
        <w:t>admtools</w:t>
      </w:r>
      <w:r>
        <w:t>” and run below command</w:t>
      </w:r>
    </w:p>
    <w:p>
      <w:r>
        <w:rPr>
          <w:i/>
        </w:rPr>
        <w:t>java -jar srclib\BIFSDK-2.1.1.02.jar dist</w:t>
      </w:r>
    </w:p>
    <w:p>
      <w:r>
        <w:rPr>
          <w:i/>
        </w:rPr>
        <w:drawing>
          <wp:inline>
            <wp:extent cx="5395595" cy="2651583"/>
            <wp:docPr id="1001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651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i/>
        </w:rPr>
        <w:drawing>
          <wp:inline>
            <wp:extent cx="5395595" cy="2697798"/>
            <wp:docPr id="1001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697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b/>
          <w:i/>
        </w:rPr>
        <w:drawing>
          <wp:inline>
            <wp:extent cx="5395595" cy="3130137"/>
            <wp:docPr id="1001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13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i/>
        </w:rPr>
        <w:t>java -jar D:\ptc\distribution\</w:t>
      </w:r>
      <w:r>
        <w:rPr>
          <w:i/>
        </w:rPr>
        <w:t>admtoolsDist</w:t>
      </w:r>
      <w:r>
        <w:rPr>
          <w:i/>
        </w:rPr>
        <w:t>\</w:t>
      </w:r>
      <w:r>
        <w:rPr>
          <w:i/>
        </w:rPr>
        <w:t>admtoolsDist</w:t>
      </w:r>
      <w:r>
        <w:rPr>
          <w:i/>
        </w:rPr>
        <w:t>.jar install</w:t>
      </w:r>
    </w:p>
    <w:p>
      <w:r>
        <w:rPr>
          <w:i/>
        </w:rPr>
        <w:drawing>
          <wp:inline>
            <wp:extent cx="5395595" cy="1785138"/>
            <wp:docPr id="1001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785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i/>
        </w:rPr>
        <w:drawing>
          <wp:inline>
            <wp:extent cx="5395596" cy="1766245"/>
            <wp:docPr id="1001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6" cy="176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2388706"/>
            <wp:docPr id="1001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88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3122203"/>
            <wp:docPr id="1001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12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0"/>
        </w:numPr>
      </w:pPr>
      <w:r>
        <w:t xml:space="preserve">Open Command shell and navigate to location “D:\SVN_branches\ </w:t>
      </w:r>
      <w:r>
        <w:t>cms</w:t>
      </w:r>
      <w:r>
        <w:t>” and run below command</w:t>
      </w:r>
    </w:p>
    <w:p>
      <w:r>
        <w:rPr>
          <w:i/>
        </w:rPr>
        <w:t>java -jar srclib\BIFSDK-2.1.1.02.jar dist</w:t>
      </w:r>
    </w:p>
    <w:p>
      <w:r>
        <w:rPr>
          <w:i/>
        </w:rPr>
        <w:drawing>
          <wp:inline>
            <wp:extent cx="5395595" cy="786729"/>
            <wp:docPr id="10014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786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i/>
        </w:rPr>
        <w:drawing>
          <wp:inline>
            <wp:extent cx="5395595" cy="1214462"/>
            <wp:docPr id="10014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214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t>java -jar D:\ptc\distribution\</w:t>
      </w:r>
      <w:r>
        <w:rPr>
          <w:i/>
        </w:rPr>
        <w:t>cmsDist</w:t>
      </w:r>
      <w:r>
        <w:rPr>
          <w:i/>
        </w:rPr>
        <w:t>\</w:t>
      </w:r>
      <w:r>
        <w:rPr>
          <w:i/>
        </w:rPr>
        <w:t>cmsDist</w:t>
      </w:r>
      <w:r>
        <w:rPr>
          <w:i/>
        </w:rPr>
        <w:t>.jar install</w:t>
      </w:r>
    </w:p>
    <w:p>
      <w:r>
        <w:rPr>
          <w:i/>
        </w:rPr>
        <w:drawing>
          <wp:inline>
            <wp:extent cx="5395595" cy="1032820"/>
            <wp:docPr id="10014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03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2458525"/>
            <wp:docPr id="10015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45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2146444"/>
            <wp:docPr id="10015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14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2726620"/>
            <wp:docPr id="10015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72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b/>
          <w:i/>
        </w:rPr>
        <w:drawing>
          <wp:inline>
            <wp:extent cx="5395595" cy="2694836"/>
            <wp:docPr id="10015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69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51"/>
        </w:numPr>
      </w:pPr>
      <w:r>
        <w:t xml:space="preserve">Open Command shell and navigate to location “D:\SVN_branches\ </w:t>
      </w:r>
      <w:r>
        <w:t>configmgmt</w:t>
      </w:r>
      <w:r>
        <w:t>” and run below command</w:t>
      </w:r>
    </w:p>
    <w:p>
      <w:r>
        <w:rPr>
          <w:i/>
        </w:rPr>
        <w:t>java -jar srclib\BIFSDK-2.1.1.02.jar dist</w:t>
      </w:r>
    </w:p>
    <w:p>
      <w:r>
        <w:rPr>
          <w:i/>
        </w:rPr>
        <w:drawing>
          <wp:inline>
            <wp:extent cx="5395595" cy="3155803"/>
            <wp:docPr id="10015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155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i/>
        </w:rPr>
        <w:drawing>
          <wp:inline>
            <wp:extent cx="5395595" cy="2677068"/>
            <wp:docPr id="10016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67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i/>
        </w:rPr>
        <w:t>java -jar D:\ptc\distribution\</w:t>
      </w:r>
      <w:r>
        <w:t>configmgmt</w:t>
      </w:r>
      <w:r>
        <w:rPr>
          <w:i/>
        </w:rPr>
        <w:t>Dist</w:t>
      </w:r>
      <w:r>
        <w:rPr>
          <w:i/>
        </w:rPr>
        <w:t>\</w:t>
      </w:r>
      <w:r>
        <w:t>configmgmt</w:t>
      </w:r>
      <w:r>
        <w:rPr>
          <w:i/>
        </w:rPr>
        <w:t>Dist</w:t>
      </w:r>
      <w:r>
        <w:rPr>
          <w:i/>
        </w:rPr>
        <w:t>.jar install</w:t>
      </w:r>
    </w:p>
    <w:p>
      <w:r>
        <w:rPr>
          <w:i/>
        </w:rPr>
        <w:drawing>
          <wp:inline>
            <wp:extent cx="5395595" cy="2144322"/>
            <wp:docPr id="10016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14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1781859"/>
            <wp:docPr id="10016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781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i/>
        </w:rPr>
        <w:drawing>
          <wp:inline>
            <wp:extent cx="5395595" cy="2079094"/>
            <wp:docPr id="10016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07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2671605"/>
            <wp:docPr id="10016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67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52"/>
        </w:numPr>
      </w:pPr>
      <w:r>
        <w:t>Open Command shell and navigate to location “D:\SVN_branches\collision\collisiondetection” and run below command</w:t>
      </w:r>
    </w:p>
    <w:p>
      <w:r>
        <w:rPr>
          <w:i/>
        </w:rPr>
        <w:t>java -jar srclib\BIFSDK-2.1.1.02.jar dist</w:t>
      </w:r>
    </w:p>
    <w:p>
      <w:r>
        <w:rPr>
          <w:i/>
        </w:rPr>
        <w:drawing>
          <wp:inline>
            <wp:extent cx="5395595" cy="1862622"/>
            <wp:docPr id="10017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862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2384964"/>
            <wp:docPr id="10017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84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  <w:i/>
        </w:rPr>
        <w:drawing>
          <wp:inline>
            <wp:extent cx="5395595" cy="2408850"/>
            <wp:docPr id="10017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40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i/>
        </w:rPr>
        <w:t>java -jar D:\ptc\distribution\</w:t>
      </w:r>
      <w:r>
        <w:t>collision</w:t>
      </w:r>
      <w:r>
        <w:rPr>
          <w:i/>
        </w:rPr>
        <w:t>Dist</w:t>
      </w:r>
      <w:r>
        <w:rPr>
          <w:i/>
        </w:rPr>
        <w:t>\</w:t>
      </w:r>
      <w:r>
        <w:t>collision</w:t>
      </w:r>
      <w:r>
        <w:rPr>
          <w:i/>
        </w:rPr>
        <w:t>Dist</w:t>
      </w:r>
      <w:r>
        <w:rPr>
          <w:i/>
        </w:rPr>
        <w:t>.jar install</w:t>
      </w:r>
    </w:p>
    <w:p>
      <w:r>
        <w:rPr>
          <w:i/>
        </w:rPr>
        <w:drawing>
          <wp:inline>
            <wp:extent cx="5395595" cy="2394741"/>
            <wp:docPr id="10017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9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b/>
          <w:i/>
        </w:rPr>
        <w:drawing>
          <wp:inline>
            <wp:extent cx="5395595" cy="3086463"/>
            <wp:docPr id="10017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08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i/>
        </w:rPr>
        <w:t>java -jar D:\ptc\distribution\collisionDist\collisionDist.jar install</w:t>
      </w:r>
    </w:p>
    <w:p>
      <w:r>
        <w:rPr>
          <w:i/>
        </w:rPr>
        <w:drawing>
          <wp:inline>
            <wp:extent cx="5395595" cy="2640398"/>
            <wp:docPr id="10018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640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i/>
        </w:rPr>
        <w:drawing>
          <wp:inline>
            <wp:extent cx="5395595" cy="2314847"/>
            <wp:docPr id="10018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1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i/>
        </w:rPr>
        <w:drawing>
          <wp:inline>
            <wp:extent cx="5395595" cy="2869997"/>
            <wp:docPr id="10018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86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i/>
        </w:rPr>
        <w:drawing>
          <wp:inline>
            <wp:extent cx="5395595" cy="2834974"/>
            <wp:docPr id="10018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834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53"/>
        </w:numPr>
      </w:pPr>
      <w:r>
        <w:t xml:space="preserve">Open Command shell and navigate to location “D:\SVN_branches\ </w:t>
      </w:r>
      <w:r>
        <w:t>configmgmt</w:t>
      </w:r>
      <w:r>
        <w:t>” and run below command</w:t>
      </w:r>
    </w:p>
    <w:p>
      <w:r>
        <w:rPr>
          <w:i/>
        </w:rPr>
        <w:t>java -jar srclib\BIFSDK-2.1.1.02.jar dist</w:t>
      </w:r>
    </w:p>
    <w:p/>
    <w:p>
      <w:r>
        <w:rPr>
          <w:i/>
        </w:rPr>
        <w:drawing>
          <wp:inline>
            <wp:extent cx="5395595" cy="782443"/>
            <wp:docPr id="10018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782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i/>
        </w:rPr>
        <w:drawing>
          <wp:inline>
            <wp:extent cx="5395595" cy="2659570"/>
            <wp:docPr id="10019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65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i/>
        </w:rPr>
        <w:t>java -jar D:\ptc\distribution\</w:t>
      </w:r>
      <w:r>
        <w:t>configmgmt</w:t>
      </w:r>
      <w:r>
        <w:rPr>
          <w:i/>
        </w:rPr>
        <w:t>Dist</w:t>
      </w:r>
      <w:r>
        <w:rPr>
          <w:i/>
        </w:rPr>
        <w:t>\</w:t>
      </w:r>
      <w:r>
        <w:t>configmgmt</w:t>
      </w:r>
      <w:r>
        <w:rPr>
          <w:i/>
        </w:rPr>
        <w:t>Dist</w:t>
      </w:r>
      <w:r>
        <w:rPr>
          <w:i/>
        </w:rPr>
        <w:t>.jar install</w:t>
      </w:r>
    </w:p>
    <w:p>
      <w:r>
        <w:rPr>
          <w:i/>
        </w:rPr>
        <w:drawing>
          <wp:inline>
            <wp:extent cx="5395595" cy="2497859"/>
            <wp:docPr id="10019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49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i/>
        </w:rPr>
        <w:drawing>
          <wp:inline>
            <wp:extent cx="5395595" cy="2373320"/>
            <wp:docPr id="10019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i/>
        </w:rPr>
        <w:drawing>
          <wp:inline>
            <wp:extent cx="5395595" cy="2455405"/>
            <wp:docPr id="10019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45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i/>
        </w:rPr>
        <w:drawing>
          <wp:inline>
            <wp:extent cx="5395595" cy="3069690"/>
            <wp:docPr id="10019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06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Heading1"/>
      </w:pPr>
      <w:bookmarkStart w:id="15" w:name="scroll-bookmark-9"/>
      <w:bookmarkStart w:id="16" w:name="_Toc256000023"/>
      <w:r>
        <w:t>Common Package Deployment</w:t>
      </w:r>
      <w:bookmarkEnd w:id="16"/>
      <w:bookmarkEnd w:id="15"/>
    </w:p>
    <w:p>
      <w:pPr>
        <w:numPr>
          <w:ilvl w:val="0"/>
          <w:numId w:val="54"/>
        </w:numPr>
      </w:pPr>
      <w:r>
        <w:t>Copy schindler.xconf to &lt;WC_HOME&gt;</w:t>
      </w:r>
    </w:p>
    <w:p>
      <w:r>
        <w:t> </w:t>
      </w:r>
      <w:r>
        <w:br/>
      </w:r>
    </w:p>
    <w:p>
      <w:r>
        <w:drawing>
          <wp:inline>
            <wp:extent cx="5395595" cy="2809946"/>
            <wp:docPr id="1002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809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5"/>
        </w:numPr>
      </w:pPr>
      <w:r>
        <w:t> Copy validdates.txt from D:\SVN_branches\common to &lt;WC_HOME&gt;</w:t>
      </w:r>
    </w:p>
    <w:p>
      <w:r>
        <w:t> </w:t>
      </w:r>
      <w:r>
        <w:br/>
      </w:r>
    </w:p>
    <w:p>
      <w:r>
        <w:drawing>
          <wp:inline>
            <wp:extent cx="5395595" cy="2349695"/>
            <wp:docPr id="1002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4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6"/>
        </w:numPr>
      </w:pPr>
      <w:r>
        <w:t> Copy validdates.txt from D:\SVN_branches\common\codebase to &lt;WC_HOME&gt;\codebase</w:t>
      </w:r>
    </w:p>
    <w:p>
      <w:r>
        <w:t> </w:t>
      </w:r>
      <w:r>
        <w:br/>
      </w:r>
    </w:p>
    <w:p>
      <w:r>
        <w:drawing>
          <wp:inline>
            <wp:extent cx="5395595" cy="2106793"/>
            <wp:docPr id="1002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10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numPr>
          <w:ilvl w:val="0"/>
          <w:numId w:val="57"/>
        </w:numPr>
      </w:pPr>
      <w:r>
        <w:t>Update below entries in site.xconf</w:t>
      </w:r>
    </w:p>
    <w:p>
      <w:r>
        <w:rPr>
          <w:b/>
        </w:rPr>
        <w:t>&lt;Property name="wt.org.initial.uniquenesslevel" overridable="true"</w:t>
      </w:r>
      <w:r>
        <w:br/>
      </w:r>
      <w:r>
        <w:rPr>
          <w:b/>
        </w:rPr>
        <w:t>targetFile="codebase/wt.properties"</w:t>
      </w:r>
      <w:r>
        <w:br/>
      </w:r>
      <w:r>
        <w:rPr>
          <w:b/>
        </w:rPr>
        <w:t>value="SITE_LEVEL"/&gt;</w:t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919704"/>
            <wp:effectExtent l="19050" t="19050" r="28575" b="19050"/>
            <wp:docPr id="1002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91970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numPr>
          <w:ilvl w:val="0"/>
          <w:numId w:val="58"/>
        </w:numPr>
      </w:pPr>
      <w:r>
        <w:t>Add below entries in site.xconf</w:t>
      </w:r>
    </w:p>
    <w:p>
      <w:r>
        <w:br/>
      </w:r>
      <w:r>
        <w:t>&lt;ConfigurationRef xlink:href="util.xconf"/&gt;</w:t>
      </w:r>
      <w:r>
        <w:br/>
      </w:r>
      <w:r>
        <w:t>&lt;ConfigurationRef xlink:href="ui.xconf"/&gt;</w:t>
      </w:r>
      <w:r>
        <w:br/>
      </w:r>
      <w:r>
        <w:t>&lt;ConfigurationRef xlink:href="projectlink.xconf"/&gt;</w:t>
      </w:r>
      <w:r>
        <w:br/>
      </w:r>
      <w:r>
        <w:t>&lt;ConfigurationRef xlink:href="webservices_dev.xconf"/&gt;</w:t>
      </w:r>
      <w:r>
        <w:br/>
      </w:r>
      <w:r>
        <w:t>&lt;ConfigurationRef xlink:href="sap.xconf"/&gt;</w:t>
      </w:r>
      <w:r>
        <w:br/>
      </w:r>
      <w:r>
        <w:t>&lt;ConfigurationRef xlink:href="crdrelease.xconf"/&gt;</w:t>
      </w:r>
      <w:r>
        <w:br/>
      </w:r>
      <w:r>
        <w:t>&lt;ConfigurationRef xlink:href="cms_dev.xconf"/&gt;</w:t>
      </w:r>
      <w:r>
        <w:br/>
      </w:r>
      <w:r>
        <w:t>&lt;ConfigurationRef xlink:href="configmgt.xconf"/&gt;</w:t>
      </w:r>
      <w:r>
        <w:br/>
      </w:r>
      <w:r>
        <w:t>&lt;ConfigurationRef xlink:href="schindler.xconf"/&gt;</w:t>
      </w:r>
      <w:r>
        <w:br/>
      </w:r>
      <w:r>
        <w:t>&lt;ConfigurationRef xlink:href="customXconf/lotusNotesEntry.xconf "/&gt;</w:t>
      </w:r>
      <w:r>
        <w:br/>
      </w:r>
      <w:r>
        <w:br/>
      </w:r>
    </w:p>
    <w:p>
      <w:r>
        <w:drawing>
          <wp:inline>
            <wp:extent cx="5395595" cy="2358116"/>
            <wp:docPr id="1002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58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  <w:r>
        <w:rPr>
          <w:b/>
        </w:rPr>
        <w:t xml:space="preserve">_dev </w:t>
      </w:r>
      <w:r>
        <w:t>is for Development server</w:t>
      </w:r>
      <w:r>
        <w:br/>
      </w:r>
      <w:r>
        <w:rPr>
          <w:b/>
        </w:rPr>
        <w:t xml:space="preserve">_qas </w:t>
      </w:r>
      <w:r>
        <w:t>is for QA server</w:t>
      </w:r>
      <w:r>
        <w:br/>
      </w:r>
      <w:r>
        <w:rPr>
          <w:b/>
        </w:rPr>
        <w:t xml:space="preserve">_prod </w:t>
      </w:r>
      <w:r>
        <w:t>is for Production server</w:t>
      </w:r>
    </w:p>
    <w:p>
      <w:r>
        <w:t> </w:t>
      </w:r>
      <w:r>
        <w:br/>
      </w:r>
      <w:r>
        <w:t>Run xconfmanager -p</w:t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1618679"/>
            <wp:effectExtent l="19050" t="19050" r="28575" b="19050"/>
            <wp:docPr id="1002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618679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9"/>
        </w:numPr>
      </w:pPr>
      <w:r>
        <w:t>Copy EPMDocReport.java from D:\SVN_branches\common\src\ext\schindler to &lt;WC_HOME&gt;src/ext/Schindler</w:t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1346259"/>
            <wp:effectExtent l="19050" t="19050" r="28575" b="19050"/>
            <wp:docPr id="1002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346259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0"/>
        </w:numPr>
      </w:pPr>
      <w:r>
        <w:t>Compile java file using below command</w:t>
      </w:r>
    </w:p>
    <w:p>
      <w:r>
        <w:t>ant -f bin/tools.xml class -Dclass.source=D:\ptc\Windchill_13.0\Windchill\src\ext\schindler\ -Dclass.includes= EPMDocReport.java -Dclass.force=true</w:t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628144"/>
            <wp:effectExtent l="19050" t="19050" r="28575" b="19050"/>
            <wp:docPr id="1002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62814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r>
        <w:drawing>
          <wp:inline>
            <wp:extent cx="5395595" cy="3178377"/>
            <wp:docPr id="1002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178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61"/>
        </w:numPr>
      </w:pPr>
      <w:r>
        <w:t>Validate .class file is generated under codebase</w:t>
      </w:r>
    </w:p>
    <w:p>
      <w:r>
        <w:t> </w:t>
      </w:r>
      <w:r>
        <w:br/>
      </w:r>
    </w:p>
    <w:p>
      <w:r>
        <w:drawing>
          <wp:inline>
            <wp:extent cx="5395595" cy="2759785"/>
            <wp:docPr id="1002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7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numPr>
          <w:ilvl w:val="0"/>
          <w:numId w:val="62"/>
        </w:numPr>
      </w:pPr>
      <w:r>
        <w:t>Add below entry in declaration.xconf</w:t>
      </w:r>
    </w:p>
    <w:p>
      <w:r>
        <w:rPr>
          <w:b/>
        </w:rPr>
        <w:t>&lt;ConfigurationRef xlink:href="codebase/ext/schindler/cms/translation/jms/jms.xconf"/&gt;</w:t>
      </w:r>
    </w:p>
    <w:p>
      <w:r>
        <w:t> </w:t>
      </w:r>
      <w:r>
        <w:br/>
      </w:r>
    </w:p>
    <w:p>
      <w:pPr>
        <w:spacing w:beforeAutospacing="1"/>
      </w:pPr>
      <w:r>
        <w:drawing>
          <wp:inline>
            <wp:extent cx="5395595" cy="917038"/>
            <wp:effectExtent l="19050" t="19050" r="28575" b="19050"/>
            <wp:docPr id="1002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917038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pStyle w:val="Heading1"/>
      </w:pPr>
      <w:bookmarkStart w:id="17" w:name="scroll-bookmark-10"/>
      <w:bookmarkStart w:id="18" w:name="_Toc256000024"/>
      <w:r>
        <w:t>Update Environment Specific Properties</w:t>
      </w:r>
      <w:bookmarkEnd w:id="18"/>
      <w:bookmarkEnd w:id="17"/>
    </w:p>
    <w:p>
      <w:pPr>
        <w:numPr>
          <w:ilvl w:val="0"/>
          <w:numId w:val="63"/>
        </w:numPr>
      </w:pPr>
      <w:r>
        <w:t>Update &lt;WC_HOME&gt;\codebase\ext\schindler\cms\translation\jms\jms.xconf</w:t>
      </w:r>
    </w:p>
    <w:p/>
    <w:tbl>
      <w:tblPr>
        <w:tblStyle w:val="ScrollTableNormal"/>
        <w:tblW w:w="5000" w:type="pct"/>
        <w:tblLook w:val="0000"/>
      </w:tblPr>
      <w:tblGrid>
        <w:gridCol w:w="129"/>
        <w:gridCol w:w="2445"/>
        <w:gridCol w:w="1971"/>
        <w:gridCol w:w="1971"/>
        <w:gridCol w:w="1971"/>
      </w:tblGrid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Property 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Development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QAS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Production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ext.schindler.cms.translation.SftpUsername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windchill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windchill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windchill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2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ext.schindler.cms.translation.SftpPassword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3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ext.schindler.cms.translation.SftpHostname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shhlsr0375.dmz2.schindler.com:22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shhlsr0374.dmz2.schindler.com:22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shhlsr0376.dmz2.schindler.com:22</w:t>
            </w:r>
          </w:p>
        </w:tc>
      </w:tr>
    </w:tbl>
    <w:p/>
    <w:p>
      <w:pPr>
        <w:numPr>
          <w:ilvl w:val="0"/>
          <w:numId w:val="64"/>
        </w:numPr>
      </w:pPr>
      <w:r>
        <w:t>Update &lt;WC_HOME&gt;\codebase\ext\schindler\sap\esi\service\content.properties.xconf</w:t>
      </w:r>
    </w:p>
    <w:tbl>
      <w:tblPr>
        <w:tblStyle w:val="ScrollTableNormal"/>
        <w:tblW w:w="5000" w:type="pct"/>
        <w:tblLook w:val="0000"/>
      </w:tblPr>
      <w:tblGrid>
        <w:gridCol w:w="138"/>
        <w:gridCol w:w="3381"/>
        <w:gridCol w:w="1425"/>
        <w:gridCol w:w="2125"/>
        <w:gridCol w:w="1418"/>
      </w:tblGrid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Property 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Development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QAS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Production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ext.schindler.sap.esi.service.content.ftpRemoteFolder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D_WC_SAP_PDM/FT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Q_WC_SAP_PDM/FT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P_WC_SAP_PDM/FT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2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ext.schindler.sap.esi.service.content.ftpPort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21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21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21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3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ext.schindler.sap.esi.service.content.ftpHost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crdftp.schindler.com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shhwsr2496.global.schindler.com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crdftp.schindler.com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4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ext.schindler.sap.esi.service.content.ftpUser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dwic4ws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qwic4ws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pwic4ws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5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ext.schindler.sap.esi.service.content.ftpPassword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6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ext.schindler.sap.esi.service.content.ftpIsSecured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false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false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false</w:t>
            </w:r>
          </w:p>
        </w:tc>
      </w:tr>
    </w:tbl>
    <w:p/>
    <w:p>
      <w:pPr>
        <w:numPr>
          <w:ilvl w:val="0"/>
          <w:numId w:val="65"/>
        </w:numPr>
      </w:pPr>
      <w:r>
        <w:t>Update &lt;WC_HOME&gt;\codebase\ext\schindler\cms\schindler_cms.properties</w:t>
      </w:r>
    </w:p>
    <w:tbl>
      <w:tblPr>
        <w:tblStyle w:val="ScrollTableNormal"/>
        <w:tblW w:w="5000" w:type="pct"/>
        <w:tblLook w:val="0000"/>
      </w:tblPr>
      <w:tblGrid>
        <w:gridCol w:w="79"/>
        <w:gridCol w:w="801"/>
        <w:gridCol w:w="2536"/>
        <w:gridCol w:w="2543"/>
        <w:gridCol w:w="2528"/>
      </w:tblGrid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Property 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Development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QAS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Production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ext.ptc.schindler.pnc.webservice.endpointaddress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https\://infwdt31.inf.schindler.com/sap/bc/srt/rfc/sap/ztpzp_ad_dcminf_rdychkin_check/672/ztpzp_ad_dcminf_rdychkin_check/ztpzp_ad_dcminf_rdychkin_checkbinding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https\://infwdc31.inf.schindler.com/sap/bc/srt/rfc/sap/ztpzp_ad_dcminf_rdychkin_check/670/ztpzp_ad_dcminf_rdychkin_check/ztpzp_ad_dcminf_rdychkin_checkbinding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http\://infwdeu1.inf.schindler.com/sap/bc/srt/rfc/sap/ztpzp_ad_dcminf_rdychkin_check/670/ztpzp_ad_dcminf_rdychkin_check/ztpzp_ad_dcminf_rdychkin_checkbinding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2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ext.ptc.schindler.pnc.webservice.username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DPTCWCPDM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QPTCWCPDM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PPTCWCPDM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3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ext.ptc.schindler.pnc.webservice.password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</w:tr>
    </w:tbl>
    <w:p/>
    <w:p>
      <w:pPr>
        <w:numPr>
          <w:ilvl w:val="0"/>
          <w:numId w:val="66"/>
        </w:numPr>
      </w:pPr>
      <w:r>
        <w:t>Update &lt;WC_HOME&gt;\tasks\ext\schindler\cms\translation\jms\sendJmsMessage.xml</w:t>
      </w:r>
    </w:p>
    <w:tbl>
      <w:tblPr>
        <w:tblStyle w:val="ScrollTableNormal"/>
        <w:tblW w:w="5000" w:type="pct"/>
        <w:tblLook w:val="0000"/>
      </w:tblPr>
      <w:tblGrid>
        <w:gridCol w:w="134"/>
        <w:gridCol w:w="936"/>
        <w:gridCol w:w="1989"/>
        <w:gridCol w:w="2751"/>
        <w:gridCol w:w="2677"/>
      </w:tblGrid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Property 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Development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QAS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Production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param name="service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&lt;ie:param name="service" data="com.schindler.global.edm-d.jmsService" /&gt;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&lt;ie:param name="service" data="com.schindler.global.edmq.jmsService" /&gt;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&lt;ie:param name="service" data="com.schindler.global.edm.jmsService" /&gt;</w:t>
            </w:r>
          </w:p>
        </w:tc>
      </w:tr>
    </w:tbl>
    <w:p/>
    <w:p>
      <w:pPr>
        <w:numPr>
          <w:ilvl w:val="0"/>
          <w:numId w:val="67"/>
        </w:numPr>
      </w:pPr>
      <w:r>
        <w:t>Update &lt;WC_HOME&gt;\tasks\ext\schindler\cms\translation\jms\ subscribeQueue.xml</w:t>
      </w:r>
    </w:p>
    <w:tbl>
      <w:tblPr>
        <w:tblStyle w:val="ScrollTableNormal"/>
        <w:tblW w:w="5000" w:type="pct"/>
        <w:tblLook w:val="0000"/>
      </w:tblPr>
      <w:tblGrid>
        <w:gridCol w:w="134"/>
        <w:gridCol w:w="936"/>
        <w:gridCol w:w="1989"/>
        <w:gridCol w:w="2751"/>
        <w:gridCol w:w="2677"/>
      </w:tblGrid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Property 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Development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QAS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Production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param name="service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&lt;ie:param name="service" data="com.schindler.global.edm-d.jmsService" /&gt;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&lt;ie:param name="service" data="com.schindler.global.edmq.jmsService" /&gt;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&lt;ie:param name="service" data="com.schindler.global.edm.jmsService" /&gt;</w:t>
            </w:r>
          </w:p>
        </w:tc>
      </w:tr>
    </w:tbl>
    <w:p/>
    <w:p>
      <w:pPr>
        <w:numPr>
          <w:ilvl w:val="0"/>
          <w:numId w:val="68"/>
        </w:numPr>
      </w:pPr>
      <w:r>
        <w:t>Update wt.mail.from property in schindler.xconf as per below</w:t>
      </w:r>
    </w:p>
    <w:p>
      <w:pPr>
        <w:numPr>
          <w:ilvl w:val="0"/>
          <w:numId w:val="69"/>
        </w:numPr>
      </w:pPr>
    </w:p>
    <w:p>
      <w:pPr>
        <w:numPr>
          <w:ilvl w:val="1"/>
          <w:numId w:val="70"/>
        </w:numPr>
      </w:pPr>
      <w:r>
        <w:t xml:space="preserve">Dev - </w:t>
      </w:r>
      <w:hyperlink r:id="rId122" w:history="1">
        <w:r>
          <w:rPr>
            <w:rStyle w:val="Hyperlink"/>
          </w:rPr>
          <w:t>crd_edm_dev@schindler.com</w:t>
        </w:r>
      </w:hyperlink>
    </w:p>
    <w:p>
      <w:pPr>
        <w:numPr>
          <w:ilvl w:val="1"/>
          <w:numId w:val="70"/>
        </w:numPr>
      </w:pPr>
      <w:r>
        <w:t xml:space="preserve">QA - </w:t>
      </w:r>
      <w:hyperlink r:id="rId123" w:history="1">
        <w:r>
          <w:rPr>
            <w:rStyle w:val="Hyperlink"/>
          </w:rPr>
          <w:t>crd_edm_qas@schindler.com</w:t>
        </w:r>
      </w:hyperlink>
    </w:p>
    <w:p>
      <w:pPr>
        <w:numPr>
          <w:ilvl w:val="1"/>
          <w:numId w:val="70"/>
        </w:numPr>
      </w:pPr>
      <w:r>
        <w:t xml:space="preserve">PROD - </w:t>
      </w:r>
      <w:hyperlink r:id="rId124" w:history="1">
        <w:r>
          <w:rPr>
            <w:rStyle w:val="Hyperlink"/>
          </w:rPr>
          <w:t>crd_edm_prod@schindler.com</w:t>
        </w:r>
      </w:hyperlink>
    </w:p>
    <w:p>
      <w:pPr>
        <w:pStyle w:val="Heading1"/>
      </w:pPr>
      <w:bookmarkStart w:id="19" w:name="scroll-bookmark-11"/>
      <w:r>
        <w:t xml:space="preserve"> </w:t>
      </w:r>
      <w:bookmarkStart w:id="20" w:name="_Toc256000025"/>
      <w:r>
        <w:t>Lotus Deployment</w:t>
      </w:r>
      <w:bookmarkEnd w:id="20"/>
      <w:bookmarkEnd w:id="19"/>
    </w:p>
    <w:p>
      <w:pPr>
        <w:numPr>
          <w:ilvl w:val="0"/>
          <w:numId w:val="71"/>
        </w:numPr>
      </w:pPr>
      <w:r>
        <w:rPr>
          <w:b/>
        </w:rPr>
        <w:t>Property Files:</w:t>
      </w:r>
    </w:p>
    <w:p>
      <w:r>
        <w:rPr>
          <w:b/>
        </w:rPr>
        <w:t>Create folder structure &lt;</w:t>
      </w:r>
      <w:r>
        <w:rPr>
          <w:b/>
          <w:color w:val="AE2E24"/>
        </w:rPr>
        <w:t>Windchill Home&gt;\codebase\com\schindler\lotusNotesDocument</w:t>
      </w:r>
    </w:p>
    <w:tbl>
      <w:tblPr>
        <w:tblStyle w:val="ScrollTableNormal"/>
        <w:tblW w:w="5000" w:type="pct"/>
        <w:tblLook w:val="0000"/>
      </w:tblPr>
      <w:tblGrid>
        <w:gridCol w:w="278"/>
        <w:gridCol w:w="3146"/>
        <w:gridCol w:w="1104"/>
        <w:gridCol w:w="3959"/>
      </w:tblGrid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Sr No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Property File 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Purpose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Target File Location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CategoryAttributeValueMapping.properties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Mapping of Category cascading attributes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&lt;Windchill Home&gt;\codebase\com\schindler\lotusNotesDocument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2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CategoryKeyValue.properties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Internal and display values of all the cascading values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&lt;Windchill Home&gt;\codebase\com\schindler\lotusNotesDocument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3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ComponentAsssemblyElement.pr operties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Mapping of cascading attributes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\codebase\com\schindler\lotusNotesDocument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4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KeyValue.properties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Internal and display values of all the cascading values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\codebase\com\schindler\lotusNotesDocument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5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WindchillCSVConverterProperties. Properties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Using for transformtaion java codes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\codebase\com\schindler\lotusNotesDocument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6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GetUpdatedProductName.properties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\codebase\com\schindler\lotusNotesDocument</w:t>
            </w:r>
          </w:p>
        </w:tc>
      </w:tr>
    </w:tbl>
    <w:p>
      <w:r>
        <w:br/>
      </w:r>
      <w:r>
        <w:br/>
      </w:r>
    </w:p>
    <w:p>
      <w:pPr>
        <w:spacing w:beforeAutospacing="1"/>
      </w:pPr>
      <w:r>
        <w:drawing>
          <wp:inline>
            <wp:extent cx="5395595" cy="1843182"/>
            <wp:effectExtent l="19050" t="19050" r="28575" b="19050"/>
            <wp:docPr id="1002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84318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br/>
      </w:r>
    </w:p>
    <w:p>
      <w:pPr>
        <w:numPr>
          <w:ilvl w:val="0"/>
          <w:numId w:val="72"/>
        </w:numPr>
      </w:pPr>
      <w:r>
        <w:rPr>
          <w:b/>
        </w:rPr>
        <w:t>xconf File Update</w:t>
      </w:r>
    </w:p>
    <w:p>
      <w:r>
        <w:rPr>
          <w:b/>
        </w:rPr>
        <w:t>Note:</w:t>
      </w:r>
      <w:r>
        <w:t xml:space="preserve"> </w:t>
      </w:r>
      <w:r>
        <w:rPr>
          <w:b/>
          <w:color w:val="AE2E24"/>
        </w:rPr>
        <w:t>Enter and register the below Xconf file in Site.xconf</w:t>
      </w:r>
      <w:r>
        <w:br/>
      </w:r>
      <w:r>
        <w:rPr>
          <w:b/>
        </w:rPr>
        <w:t>Create folder structure</w:t>
      </w:r>
      <w:r>
        <w:t xml:space="preserve"> </w:t>
      </w:r>
      <w:r>
        <w:rPr>
          <w:b/>
          <w:color w:val="AE2E24"/>
        </w:rPr>
        <w:t>&lt;Windchill Home&gt;\customXconf</w:t>
      </w:r>
      <w:r>
        <w:br/>
      </w:r>
      <w:r>
        <w:rPr>
          <w:b/>
        </w:rPr>
        <w:t>Add new entry.</w:t>
      </w:r>
    </w:p>
    <w:tbl>
      <w:tblPr>
        <w:tblStyle w:val="ScrollTableNormal"/>
        <w:tblW w:w="5000" w:type="pct"/>
        <w:tblLook w:val="0000"/>
      </w:tblPr>
      <w:tblGrid>
        <w:gridCol w:w="520"/>
        <w:gridCol w:w="2006"/>
        <w:gridCol w:w="3337"/>
        <w:gridCol w:w="2624"/>
      </w:tblGrid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Sr No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xconf File 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Purpose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Target File Location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lotusNotesEntry.xconf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Registered dataUtility id of cascading attributes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&lt;Windchill Home&gt;\customXconf</w:t>
            </w:r>
          </w:p>
        </w:tc>
      </w:tr>
    </w:tbl>
    <w:p>
      <w:r>
        <w:br/>
      </w:r>
    </w:p>
    <w:p>
      <w:r>
        <w:drawing>
          <wp:inline>
            <wp:extent cx="5395595" cy="1097123"/>
            <wp:docPr id="1002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09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r>
        <w:drawing>
          <wp:inline>
            <wp:extent cx="5395595" cy="1583613"/>
            <wp:docPr id="1002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58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</w:p>
    <w:p>
      <w:r>
        <w:drawing>
          <wp:inline>
            <wp:extent cx="5395595" cy="2101740"/>
            <wp:docPr id="1002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10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3"/>
        </w:numPr>
      </w:pPr>
      <w:r>
        <w:rPr>
          <w:b/>
        </w:rPr>
        <w:t>JSP File:</w:t>
      </w:r>
    </w:p>
    <w:p>
      <w:r>
        <w:rPr>
          <w:b/>
        </w:rPr>
        <w:t>Create folder structure</w:t>
      </w:r>
      <w:r>
        <w:t xml:space="preserve"> </w:t>
      </w:r>
      <w:r>
        <w:rPr>
          <w:b/>
          <w:color w:val="AE2E24"/>
        </w:rPr>
        <w:t>&lt;Windchill Home&gt;\codebase\netmarkets\jsp\custom</w:t>
      </w:r>
    </w:p>
    <w:tbl>
      <w:tblPr>
        <w:tblStyle w:val="ScrollTableNormal"/>
        <w:tblW w:w="5000" w:type="pct"/>
        <w:tblLook w:val="0000"/>
      </w:tblPr>
      <w:tblGrid>
        <w:gridCol w:w="402"/>
        <w:gridCol w:w="1784"/>
        <w:gridCol w:w="2280"/>
        <w:gridCol w:w="4021"/>
      </w:tblGrid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Sr No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JSP File 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Purpose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Target File Location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LoadCategory.jsp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Code for Category cascading attributes customization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&lt;Windchill Home&gt;\codebase\netmarkets\jsp\custom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2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loadComponent.jsp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Code for cascading attributes customization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&lt;Windchill Home&gt;\\codebase\netmarkets\jsp\custom</w:t>
            </w:r>
          </w:p>
        </w:tc>
      </w:tr>
    </w:tbl>
    <w:p>
      <w:r>
        <w:br/>
      </w:r>
    </w:p>
    <w:p>
      <w:r>
        <w:drawing>
          <wp:inline>
            <wp:extent cx="5395595" cy="1441877"/>
            <wp:docPr id="1002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44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4"/>
        </w:numPr>
      </w:pPr>
      <w:r>
        <w:rPr>
          <w:b/>
        </w:rPr>
        <w:t>JavaScript File:</w:t>
      </w:r>
    </w:p>
    <w:p>
      <w:r>
        <w:br/>
      </w:r>
      <w:r>
        <w:t>Note: Verify javascript code at the end of below mentioned files.</w:t>
      </w:r>
      <w:r>
        <w:br/>
      </w:r>
      <w:r>
        <w:t>File 1 : &lt;Windchill Home&gt;\codebase\netmarkets\jsp\document\create.jspf</w:t>
      </w:r>
    </w:p>
    <w:p>
      <w:r>
        <w:t> </w:t>
      </w:r>
      <w:r>
        <w:br/>
      </w:r>
    </w:p>
    <w:p>
      <w:r>
        <w:drawing>
          <wp:inline>
            <wp:extent cx="5395595" cy="1617535"/>
            <wp:docPr id="1002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61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  <w:r>
        <w:t>File 2 : &lt;Windchill Home&gt;\codebase\netmarkets\jsp\document\edit.jsp</w:t>
      </w:r>
      <w:r>
        <w:br/>
      </w:r>
      <w:r>
        <w:br/>
      </w:r>
    </w:p>
    <w:p>
      <w:r>
        <w:drawing>
          <wp:inline>
            <wp:extent cx="5395595" cy="1463212"/>
            <wp:docPr id="1002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46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  <w:r>
        <w:t>Code: &lt;script language="JavaScript" src="netmarkets/javascript/custom/ComponentCascading.js"&gt;&lt;/script&gt;</w:t>
      </w:r>
    </w:p>
    <w:tbl>
      <w:tblPr>
        <w:tblStyle w:val="ScrollTableNormal"/>
        <w:tblW w:w="5000" w:type="pct"/>
        <w:tblLook w:val="0000"/>
      </w:tblPr>
      <w:tblGrid>
        <w:gridCol w:w="351"/>
        <w:gridCol w:w="2239"/>
        <w:gridCol w:w="1528"/>
        <w:gridCol w:w="4369"/>
      </w:tblGrid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Sr No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JSP File 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Purpose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Target File Location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ComponentCascading.js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Code for cascading attributes customization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&lt;Windchill Home&gt;\codebase\netmarkets\javascript\custom</w:t>
            </w:r>
          </w:p>
        </w:tc>
      </w:tr>
    </w:tbl>
    <w:p>
      <w:r>
        <w:br/>
      </w:r>
    </w:p>
    <w:p>
      <w:r>
        <w:drawing>
          <wp:inline>
            <wp:extent cx="5395595" cy="1144340"/>
            <wp:docPr id="1002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14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75"/>
        </w:numPr>
      </w:pPr>
      <w:r>
        <w:rPr>
          <w:b/>
        </w:rPr>
        <w:t>Java Files For Cascading Customization:</w:t>
      </w:r>
    </w:p>
    <w:p>
      <w:r>
        <w:rPr>
          <w:b/>
        </w:rPr>
        <w:t>Create folder structure</w:t>
      </w:r>
      <w:r>
        <w:t xml:space="preserve"> </w:t>
      </w:r>
      <w:r>
        <w:rPr>
          <w:b/>
          <w:color w:val="AE2E24"/>
        </w:rPr>
        <w:t>&lt;Windchill Home&gt;\src\com\schindler\lotusNotesDocument</w:t>
      </w:r>
    </w:p>
    <w:tbl>
      <w:tblPr>
        <w:tblStyle w:val="ScrollTableNormal"/>
        <w:tblW w:w="5000" w:type="pct"/>
        <w:tblLook w:val="0000"/>
      </w:tblPr>
      <w:tblGrid>
        <w:gridCol w:w="336"/>
        <w:gridCol w:w="2428"/>
        <w:gridCol w:w="1401"/>
        <w:gridCol w:w="4322"/>
      </w:tblGrid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Sr No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Java File 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Purpose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Target File Location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CategoryDataUtility.java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Code for Category cascading attributes customization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&lt;Windchill Home&gt;\src\com\schindler\lotusNotesDocument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2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ComponentDataUtility.java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Code for cascading attributes customization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&lt;Windchill Home&gt;\\src\com\schindler\lotusNotesDocument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3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LotusNotesHelper.java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Helper java for cascading attributes customization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\src\com\schindler\lotusNotesDocument</w:t>
            </w:r>
          </w:p>
        </w:tc>
      </w:tr>
    </w:tbl>
    <w:p>
      <w:r>
        <w:br/>
      </w:r>
      <w:r>
        <w:br/>
      </w:r>
    </w:p>
    <w:p>
      <w:r>
        <w:drawing>
          <wp:inline>
            <wp:extent cx="5395595" cy="1600255"/>
            <wp:docPr id="1002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60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76"/>
        </w:numPr>
      </w:pPr>
      <w:r>
        <w:t>Run below command to compile </w:t>
      </w:r>
      <w:r>
        <w:br/>
      </w:r>
      <w:r>
        <w:t>ant -f bin/tools.xml class -Dclass.includes=com/schindler/lotusNotesDocument/**</w:t>
      </w:r>
    </w:p>
    <w:p>
      <w:r>
        <w:br/>
      </w:r>
      <w:r>
        <w:br/>
      </w:r>
    </w:p>
    <w:p>
      <w:r>
        <w:drawing>
          <wp:inline>
            <wp:extent cx="5395595" cy="815118"/>
            <wp:docPr id="1002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815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77"/>
        </w:numPr>
      </w:pPr>
      <w:r>
        <w:t>Validate class files are created</w:t>
      </w:r>
    </w:p>
    <w:p>
      <w:r>
        <w:t> </w:t>
      </w:r>
      <w:r>
        <w:br/>
      </w:r>
    </w:p>
    <w:p>
      <w:r>
        <w:drawing>
          <wp:inline>
            <wp:extent cx="5395595" cy="1967805"/>
            <wp:docPr id="1002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6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78"/>
        </w:numPr>
      </w:pPr>
      <w:r>
        <w:t>Run below command from windchill shell:</w:t>
      </w:r>
    </w:p>
    <w:p>
      <w:r>
        <w:br/>
      </w:r>
      <w:r>
        <w:rPr>
          <w:b/>
        </w:rPr>
        <w:t>ant -f D:\ptc\Windchill_13.0\Windchill\bin\adminTools\sip\EncryptPasswords.xml encryptPw -DpropertyName=ext.schindler.webservices.inventio.auth.password -Dpassword="</w:t>
      </w:r>
      <w:r>
        <w:rPr>
          <w:b/>
          <w:color w:val="C9372C"/>
        </w:rPr>
        <w:t>PASSWORD</w:t>
      </w:r>
      <w:r>
        <w:rPr>
          <w:b/>
        </w:rPr>
        <w:t>"</w:t>
      </w:r>
    </w:p>
    <w:p>
      <w:r>
        <w:t> </w:t>
      </w:r>
      <w:r>
        <w:br/>
      </w:r>
    </w:p>
    <w:p>
      <w:r>
        <w:drawing>
          <wp:inline>
            <wp:extent cx="5395595" cy="3011925"/>
            <wp:docPr id="10024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01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  <w:r>
        <w:t>Note: Please refer below table for password in each environment</w:t>
      </w:r>
    </w:p>
    <w:tbl>
      <w:tblPr>
        <w:tblStyle w:val="ScrollTableNormal"/>
        <w:tblW w:w="5000" w:type="pct"/>
        <w:tblLook w:val="0000"/>
      </w:tblPr>
      <w:tblGrid>
        <w:gridCol w:w="173"/>
        <w:gridCol w:w="1719"/>
        <w:gridCol w:w="2444"/>
        <w:gridCol w:w="1886"/>
        <w:gridCol w:w="2265"/>
      </w:tblGrid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Property Name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Development (DPTCWCPDM)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QAS (QPTCWCPDM)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Production (PPTCWCPDM)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Native data password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</w:tr>
    </w:tbl>
    <w:p>
      <w:pPr>
        <w:numPr>
          <w:ilvl w:val="0"/>
          <w:numId w:val="79"/>
        </w:numPr>
      </w:pPr>
      <w:r>
        <w:t>Restart windchill clearing all cache</w:t>
      </w:r>
    </w:p>
    <w:p>
      <w:pPr>
        <w:pStyle w:val="Heading1"/>
      </w:pPr>
      <w:bookmarkStart w:id="21" w:name="scroll-bookmark-12"/>
      <w:bookmarkStart w:id="22" w:name="_Toc256000026"/>
      <w:r>
        <w:t>Post Upgrade Steps</w:t>
      </w:r>
      <w:bookmarkEnd w:id="22"/>
      <w:bookmarkEnd w:id="21"/>
    </w:p>
    <w:p>
      <w:pPr>
        <w:pStyle w:val="Heading2"/>
      </w:pPr>
      <w:bookmarkStart w:id="23" w:name="scroll-bookmark-13"/>
      <w:bookmarkStart w:id="24" w:name="_Toc256000027"/>
      <w:r>
        <w:t>Create JMS Service</w:t>
      </w:r>
      <w:bookmarkEnd w:id="24"/>
      <w:bookmarkEnd w:id="23"/>
    </w:p>
    <w:p>
      <w:pPr>
        <w:numPr>
          <w:ilvl w:val="0"/>
          <w:numId w:val="80"/>
        </w:numPr>
      </w:pPr>
      <w:r>
        <w:t>Login to windchill with site admin access and go to Site  Utilities  Info*Engine Administration and update jms service adapter as shown in below screen shots:</w:t>
      </w:r>
    </w:p>
    <w:p>
      <w:r>
        <w:drawing>
          <wp:inline>
            <wp:extent cx="5395595" cy="1903319"/>
            <wp:docPr id="10024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0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>
            <wp:extent cx="5395595" cy="3583727"/>
            <wp:docPr id="10024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5837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 </w:t>
      </w:r>
      <w:r>
        <w:br/>
      </w:r>
      <w:r>
        <w:t>Refer below password for environment</w:t>
      </w:r>
      <w:r>
        <w:br/>
      </w:r>
      <w:r>
        <w:rPr>
          <w:i/>
        </w:rPr>
        <w:t>Note: Please refer below table for values of JMS Base URI, username and password for each environment</w:t>
      </w:r>
    </w:p>
    <w:tbl>
      <w:tblPr>
        <w:tblStyle w:val="ScrollTableNormal"/>
        <w:tblW w:w="5000" w:type="pct"/>
        <w:tblLook w:val="0000"/>
      </w:tblPr>
      <w:tblGrid>
        <w:gridCol w:w="810"/>
        <w:gridCol w:w="2559"/>
        <w:gridCol w:w="2559"/>
        <w:gridCol w:w="2559"/>
      </w:tblGrid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Environment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Dev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QA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Prod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JMS Base URI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tcp://shhlsr0375.dmz2.schindler.com:8161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tcp://shhlsr0374.dmz2.schindler.com:8161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tcp://shhlsr0376.dmz2.schindler.com:8161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JMS User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windchill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windchill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windchill</w:t>
            </w:r>
          </w:p>
        </w:tc>
      </w:tr>
      <w:tr>
        <w:tblPrEx>
          <w:tblW w:w="5000" w:type="pct"/>
          <w:tblLook w:val="0000"/>
        </w:tblPrEx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t>JMS Password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  <w:tc>
          <w:tcPr/>
          <w:p>
            <w:pPr>
              <w:numPr>
                <w:ilvl w:val="0"/>
                <w:numId w:val="0"/>
              </w:numPr>
              <w:spacing w:before="0" w:beforeAutospacing="0" w:after="120" w:afterAutospacing="0" w:line="240" w:lineRule="auto"/>
              <w:ind w:left="0" w:right="0" w:firstLine="0"/>
              <w:jc w:val="left"/>
              <w:outlineLvl w:val="9"/>
            </w:pPr>
            <w:r>
              <w:rPr>
                <w:b/>
              </w:rPr>
              <w:t>&lt;Password&gt;</w:t>
            </w:r>
          </w:p>
        </w:tc>
      </w:tr>
    </w:tbl>
    <w:p/>
    <w:p>
      <w:pPr>
        <w:numPr>
          <w:ilvl w:val="0"/>
          <w:numId w:val="81"/>
        </w:numPr>
      </w:pPr>
      <w:r>
        <w:t>Once Service is created then it will be available under Property Sets</w:t>
      </w:r>
    </w:p>
    <w:p>
      <w:pPr>
        <w:spacing w:beforeAutospacing="1"/>
      </w:pPr>
      <w:r>
        <w:drawing>
          <wp:inline>
            <wp:extent cx="5395595" cy="1411678"/>
            <wp:effectExtent l="19050" t="19050" r="28575" b="19050"/>
            <wp:docPr id="10025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411678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2"/>
        </w:numPr>
      </w:pPr>
      <w:r>
        <w:t>Click on created Property Set and validate values</w:t>
      </w:r>
    </w:p>
    <w:p>
      <w:r>
        <w:br/>
      </w:r>
    </w:p>
    <w:p>
      <w:pPr>
        <w:spacing w:beforeAutospacing="1"/>
      </w:pPr>
      <w:r>
        <w:drawing>
          <wp:inline>
            <wp:extent cx="5395595" cy="3159421"/>
            <wp:effectExtent l="19050" t="19050" r="28575" b="19050"/>
            <wp:docPr id="10025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15942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5" w:name="scroll-bookmark-14"/>
      <w:bookmarkStart w:id="26" w:name="_Toc256000028"/>
      <w:r>
        <w:t>Update Translation Preferences</w:t>
      </w:r>
      <w:bookmarkEnd w:id="26"/>
      <w:bookmarkEnd w:id="25"/>
    </w:p>
    <w:p>
      <w:pPr>
        <w:numPr>
          <w:ilvl w:val="0"/>
          <w:numId w:val="83"/>
        </w:numPr>
      </w:pPr>
      <w:r>
        <w:t xml:space="preserve">Update </w:t>
      </w:r>
      <w:r>
        <w:rPr>
          <w:i/>
        </w:rPr>
        <w:t>Translation Support</w:t>
      </w:r>
      <w:r>
        <w:t xml:space="preserve"> related preferences and make sure it is matching with source system.</w:t>
      </w:r>
    </w:p>
    <w:p>
      <w:r>
        <w:drawing>
          <wp:inline>
            <wp:extent cx="5395595" cy="3920951"/>
            <wp:docPr id="10025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92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br/>
      </w:r>
    </w:p>
    <w:p>
      <w:r>
        <w:drawing>
          <wp:inline>
            <wp:extent cx="5395595" cy="3886657"/>
            <wp:docPr id="10025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886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7" w:name="scroll-bookmark-15"/>
      <w:bookmarkStart w:id="28" w:name="_Toc256000029"/>
      <w:r>
        <w:t>Update SchindlerCMSArbortextPublishRules</w:t>
      </w:r>
      <w:bookmarkEnd w:id="28"/>
      <w:bookmarkEnd w:id="27"/>
    </w:p>
    <w:p>
      <w:pPr>
        <w:numPr>
          <w:ilvl w:val="0"/>
          <w:numId w:val="84"/>
        </w:numPr>
      </w:pPr>
      <w:r>
        <w:t>Navigate to CTA Library &gt; Utilities &gt; Visualization Configuration Administration</w:t>
      </w:r>
    </w:p>
    <w:p>
      <w:pPr>
        <w:spacing w:beforeAutospacing="1"/>
      </w:pPr>
      <w:r>
        <w:drawing>
          <wp:inline>
            <wp:extent cx="5395595" cy="3947784"/>
            <wp:effectExtent l="19050" t="19050" r="28575" b="19050"/>
            <wp:docPr id="10025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94778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5"/>
        </w:numPr>
      </w:pPr>
      <w:r>
        <w:t>Select CTA Library </w:t>
      </w:r>
    </w:p>
    <w:p>
      <w:pPr>
        <w:spacing w:beforeAutospacing="1"/>
      </w:pPr>
      <w:r>
        <w:drawing>
          <wp:inline>
            <wp:extent cx="5395595" cy="3652724"/>
            <wp:effectExtent l="19050" t="19050" r="28575" b="19050"/>
            <wp:docPr id="10026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65272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6"/>
        </w:numPr>
      </w:pPr>
      <w:r>
        <w:t>Download updated SchindlerCMSArbortextPublishRules.xml from attachment</w:t>
      </w:r>
    </w:p>
    <w:p>
      <w:pPr>
        <w:spacing w:beforeAutospacing="1"/>
      </w:pPr>
      <w:r>
        <w:drawing>
          <wp:inline>
            <wp:extent cx="5395595" cy="1138411"/>
            <wp:effectExtent l="19050" t="19050" r="28575" b="19050"/>
            <wp:docPr id="10026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13841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7"/>
        </w:numPr>
      </w:pPr>
      <w:r>
        <w:t>Delete SchindlerCMSArbortextPublishRules.xml and add file downloaded in previous step</w:t>
      </w:r>
    </w:p>
    <w:p>
      <w:pPr>
        <w:spacing w:beforeAutospacing="1"/>
      </w:pPr>
      <w:r>
        <w:drawing>
          <wp:inline>
            <wp:extent cx="5395595" cy="4128134"/>
            <wp:effectExtent l="19050" t="19050" r="28575" b="19050"/>
            <wp:docPr id="10026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4128134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29" w:name="scroll-bookmark-16"/>
      <w:bookmarkStart w:id="30" w:name="_Toc256000030"/>
      <w:r>
        <w:t>Update SchindlerCMSArbortextPublishRules - SC7 Product</w:t>
      </w:r>
      <w:bookmarkEnd w:id="30"/>
      <w:r>
        <w:t> </w:t>
      </w:r>
      <w:bookmarkEnd w:id="29"/>
    </w:p>
    <w:p>
      <w:pPr>
        <w:numPr>
          <w:ilvl w:val="0"/>
          <w:numId w:val="88"/>
        </w:numPr>
      </w:pPr>
      <w:r>
        <w:t>Navigate to SC7 Product &gt; Utilities &gt; Visualization Configuration Administration</w:t>
      </w:r>
    </w:p>
    <w:p>
      <w:pPr>
        <w:spacing w:beforeAutospacing="1"/>
      </w:pPr>
      <w:r>
        <w:drawing>
          <wp:inline>
            <wp:extent cx="5395596" cy="4906199"/>
            <wp:effectExtent l="19050" t="19050" r="28575" b="19050"/>
            <wp:docPr id="10026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6" cy="4906199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89"/>
        </w:numPr>
      </w:pPr>
      <w:r>
        <w:t>Download updated SchindlerCMSArbortextPublishRules_SC7.xml from attachment</w:t>
      </w:r>
    </w:p>
    <w:p>
      <w:pPr>
        <w:spacing w:beforeAutospacing="1"/>
      </w:pPr>
      <w:r>
        <w:drawing>
          <wp:inline>
            <wp:extent cx="5395595" cy="871017"/>
            <wp:effectExtent l="19050" t="19050" r="28575" b="19050"/>
            <wp:docPr id="10026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871017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0"/>
        </w:numPr>
      </w:pPr>
      <w:r>
        <w:t>Delete SchindlerCMSArbortextPublishRules.xml and add file downloaded in previous step after renaming to SchindlerCMSArbortextPublishRules</w:t>
      </w:r>
    </w:p>
    <w:p>
      <w:pPr>
        <w:spacing w:beforeAutospacing="1"/>
      </w:pPr>
      <w:r>
        <w:drawing>
          <wp:inline>
            <wp:extent cx="5395595" cy="4399373"/>
            <wp:effectExtent l="19050" t="19050" r="28575" b="19050"/>
            <wp:docPr id="10027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4399373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1" w:name="scroll-bookmark-17"/>
      <w:bookmarkStart w:id="32" w:name="_Toc256000031"/>
      <w:r>
        <w:t>Update SchindlerCMSTranslationPublishRules</w:t>
      </w:r>
      <w:bookmarkEnd w:id="32"/>
      <w:bookmarkEnd w:id="31"/>
    </w:p>
    <w:p>
      <w:pPr>
        <w:numPr>
          <w:ilvl w:val="0"/>
          <w:numId w:val="91"/>
        </w:numPr>
      </w:pPr>
      <w:r>
        <w:t xml:space="preserve">Navigate to </w:t>
      </w:r>
      <w:r>
        <w:rPr>
          <w:color w:val="333333"/>
        </w:rPr>
        <w:t>CTA Translations Library</w:t>
      </w:r>
      <w:r>
        <w:t xml:space="preserve"> &gt; Utilities &gt; Visualization Configuration Administration</w:t>
      </w:r>
    </w:p>
    <w:p>
      <w:pPr>
        <w:spacing w:beforeAutospacing="1"/>
      </w:pPr>
      <w:r>
        <w:drawing>
          <wp:inline>
            <wp:extent cx="5395595" cy="5496811"/>
            <wp:effectExtent l="19050" t="19050" r="28575" b="19050"/>
            <wp:docPr id="10027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5496811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2"/>
        </w:numPr>
      </w:pPr>
      <w:r>
        <w:t>Select CTA Translation Library</w:t>
      </w:r>
    </w:p>
    <w:p>
      <w:pPr>
        <w:spacing w:beforeAutospacing="1"/>
      </w:pPr>
      <w:r>
        <w:drawing>
          <wp:inline>
            <wp:extent cx="5395595" cy="2943052"/>
            <wp:effectExtent l="19050" t="19050" r="28575" b="19050"/>
            <wp:docPr id="10027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94305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3"/>
        </w:numPr>
      </w:pPr>
      <w:r>
        <w:t>Download updated SchindlerCMSArbortextPublishRules.xml from attachment</w:t>
      </w:r>
    </w:p>
    <w:p>
      <w:pPr>
        <w:spacing w:beforeAutospacing="1"/>
      </w:pPr>
      <w:r>
        <w:drawing>
          <wp:inline>
            <wp:extent cx="5395595" cy="446849"/>
            <wp:effectExtent l="19050" t="19050" r="28575" b="19050"/>
            <wp:docPr id="10027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446849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4"/>
        </w:numPr>
      </w:pPr>
      <w:r>
        <w:t>Delete SchindlerCMSArbortextPublishRules.xml and add file downloaded in previous step</w:t>
      </w:r>
    </w:p>
    <w:p>
      <w:pPr>
        <w:spacing w:beforeAutospacing="1"/>
      </w:pPr>
      <w:r>
        <w:drawing>
          <wp:inline>
            <wp:extent cx="5395595" cy="5175712"/>
            <wp:effectExtent l="19050" t="19050" r="28575" b="19050"/>
            <wp:docPr id="10027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5175712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" w:name="scroll-bookmark-18"/>
      <w:bookmarkStart w:id="34" w:name="_Toc256000032"/>
      <w:r>
        <w:t>Create AdHocAccessReport Task delegate</w:t>
      </w:r>
      <w:bookmarkEnd w:id="34"/>
      <w:bookmarkEnd w:id="33"/>
    </w:p>
    <w:p>
      <w:pPr>
        <w:numPr>
          <w:ilvl w:val="0"/>
          <w:numId w:val="95"/>
        </w:numPr>
      </w:pPr>
      <w:r>
        <w:t>Navigate to site &gt; Utilities &gt; Info Engine Administration</w:t>
      </w:r>
    </w:p>
    <w:p>
      <w:pPr>
        <w:spacing w:beforeAutospacing="1"/>
      </w:pPr>
      <w:r>
        <w:drawing>
          <wp:inline>
            <wp:extent cx="5395595" cy="4218896"/>
            <wp:effectExtent l="19050" t="19050" r="28575" b="19050"/>
            <wp:docPr id="10028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4218896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96"/>
        </w:numPr>
      </w:pPr>
      <w:r>
        <w:t>Open Task Delegate Administration</w:t>
      </w:r>
    </w:p>
    <w:p>
      <w:r>
        <w:br/>
      </w:r>
    </w:p>
    <w:p>
      <w:pPr>
        <w:spacing w:beforeAutospacing="1"/>
      </w:pPr>
      <w:r>
        <w:drawing>
          <wp:inline>
            <wp:extent cx="5395595" cy="2332096"/>
            <wp:effectExtent l="19050" t="19050" r="28575" b="19050"/>
            <wp:docPr id="10028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32096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7"/>
        </w:numPr>
      </w:pPr>
      <w:r>
        <w:t>Create AdHocAccessReport delegate with below details.</w:t>
      </w:r>
    </w:p>
    <w:p>
      <w:pPr>
        <w:numPr>
          <w:ilvl w:val="0"/>
          <w:numId w:val="97"/>
        </w:numPr>
      </w:pPr>
      <w:r>
        <w:t>Create AdHocAccessReport Task delegate</w:t>
      </w:r>
    </w:p>
    <w:p>
      <w:r>
        <w:br/>
      </w:r>
    </w:p>
    <w:p>
      <w:pPr>
        <w:spacing w:beforeAutospacing="1"/>
      </w:pPr>
      <w:r>
        <w:drawing>
          <wp:inline>
            <wp:extent cx="5395595" cy="1885135"/>
            <wp:effectExtent l="19050" t="19050" r="28575" b="19050"/>
            <wp:docPr id="10028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88513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5" w:name="scroll-bookmark-19"/>
      <w:bookmarkStart w:id="36" w:name="_Toc256000033"/>
      <w:r>
        <w:t>Update Sync on CA Complete robot to use Object Event</w:t>
      </w:r>
      <w:bookmarkEnd w:id="36"/>
      <w:bookmarkEnd w:id="35"/>
    </w:p>
    <w:p>
      <w:pPr>
        <w:numPr>
          <w:ilvl w:val="0"/>
          <w:numId w:val="98"/>
        </w:numPr>
      </w:pPr>
      <w:r>
        <w:t>Edit Schindler Change Notice Workflow from Site &gt; Utilities &gt; Workflow Template Administration</w:t>
      </w:r>
    </w:p>
    <w:p>
      <w:pPr>
        <w:spacing w:beforeAutospacing="1"/>
      </w:pPr>
      <w:r>
        <w:drawing>
          <wp:inline>
            <wp:extent cx="5395595" cy="3289226"/>
            <wp:effectExtent l="19050" t="19050" r="28575" b="19050"/>
            <wp:docPr id="10028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289226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99"/>
        </w:numPr>
      </w:pPr>
      <w:r>
        <w:t>Select Object Event in Sync on CA Complete</w:t>
      </w:r>
    </w:p>
    <w:p>
      <w:pPr>
        <w:spacing w:beforeAutospacing="1"/>
      </w:pPr>
      <w:r>
        <w:drawing>
          <wp:inline>
            <wp:extent cx="5395595" cy="2811705"/>
            <wp:effectExtent l="19050" t="19050" r="28575" b="19050"/>
            <wp:docPr id="10028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81170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"/>
        </w:numPr>
      </w:pPr>
      <w:r>
        <w:t>Click on Check Syntax for initial Expression and Routing Expression.</w:t>
      </w:r>
    </w:p>
    <w:p>
      <w:pPr>
        <w:spacing w:beforeAutospacing="1"/>
      </w:pPr>
      <w:r>
        <w:drawing>
          <wp:inline>
            <wp:extent cx="5395595" cy="2930675"/>
            <wp:effectExtent l="19050" t="19050" r="28575" b="19050"/>
            <wp:docPr id="10029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93067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sectPr w:rsidSect="008B1C6A">
      <w:footerReference w:type="default" r:id="rId160"/>
      <w:pgSz w:w="11899" w:h="16838"/>
      <w:pgMar w:top="1440" w:right="1701" w:bottom="1440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E221BC" w:rsidP="00D8012A" w14:paraId="2949098E" w14:textId="77777777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</w:rPr>
      <w:fldChar w:fldCharType="end"/>
    </w:r>
  </w:p>
  <w:p w:rsidR="00E221BC" w:rsidP="00D8012A" w14:paraId="720055F0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E221BC" w:rsidRPr="00910A82" w:rsidP="00910A82" w14:paraId="57AFF96D" w14:textId="60BB4141">
    <w:pPr>
      <w:pStyle w:val="Footer"/>
    </w:pPr>
    <w:r w:rsidRPr="00910A82">
      <w:t>Table of Contents</w:t>
    </w:r>
    <w:r w:rsidRPr="00910A82" w:rsidR="0099728D">
      <w:t xml:space="preserve"> </w:t>
    </w:r>
    <w:r w:rsidRPr="00910A82" w:rsidR="00F021C2">
      <w:t xml:space="preserve">– </w:t>
    </w:r>
    <w:r w:rsidRPr="00910A82" w:rsidR="00F021C2">
      <w:fldChar w:fldCharType="begin"/>
    </w:r>
    <w:r w:rsidRPr="00910A82" w:rsidR="00F021C2">
      <w:instrText xml:space="preserve"> PAGE  \* MERGEFORMAT </w:instrText>
    </w:r>
    <w:r w:rsidRPr="00910A82" w:rsidR="00F021C2">
      <w:fldChar w:fldCharType="separate"/>
    </w:r>
    <w:r w:rsidR="00091F1E">
      <w:rPr>
        <w:noProof/>
      </w:rPr>
      <w:t>2</w:t>
    </w:r>
    <w:r w:rsidRPr="00910A82" w:rsidR="00F021C2"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A17CE3" w14:paraId="694EDD6B" w14:textId="77777777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910A82" w:rsidRPr="00D8012A" w:rsidP="00D8012A" w14:paraId="59123AE0" w14:textId="1CAD98FD">
    <w:pPr>
      <w:pStyle w:val="Footer"/>
    </w:pPr>
    <w:r>
      <w:fldChar w:fldCharType="begin"/>
    </w:r>
    <w:r>
      <w:instrText xml:space="preserve"> STYLEREF "Heading 1" </w:instrText>
    </w:r>
    <w:r>
      <w:fldChar w:fldCharType="separate"/>
    </w:r>
    <w:r>
      <w:t>Post Upgrade Steps</w:t>
    </w:r>
    <w:r>
      <w:rPr>
        <w:noProof/>
      </w:rPr>
      <w:fldChar w:fldCharType="end"/>
    </w:r>
    <w:r w:rsidRPr="00DF63C1">
      <w:t xml:space="preserve"> – </w:t>
    </w:r>
    <w:r w:rsidRPr="00D8012A">
      <w:fldChar w:fldCharType="begin"/>
    </w:r>
    <w:r w:rsidRPr="00D8012A">
      <w:instrText xml:space="preserve"> PAGE  \* MERGEFORMAT </w:instrText>
    </w:r>
    <w:r w:rsidRPr="00D8012A">
      <w:fldChar w:fldCharType="separate"/>
    </w:r>
    <w:r w:rsidR="00091F1E">
      <w:rPr>
        <w:noProof/>
      </w:rPr>
      <w:t>67</w:t>
    </w:r>
    <w:r w:rsidRPr="00D8012A">
      <w:fldChar w:fldCharType="end"/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A17CE3" w14:paraId="3EDA70D7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E221BC" w:rsidRPr="004E4DAA" w:rsidP="004E4DAA" w14:paraId="0F646B39" w14:textId="19E8D967">
    <w:pPr>
      <w:pStyle w:val="Header"/>
      <w:jc w:val="right"/>
      <w:rPr>
        <w:sz w:val="18"/>
        <w:szCs w:val="18"/>
      </w:rPr>
    </w:pPr>
    <w:r w:rsidRPr="009D3DE2">
      <w:rPr>
        <w:sz w:val="18"/>
        <w:szCs w:val="18"/>
      </w:rPr>
      <w:t>Schindler CRD Applications</w:t>
    </w:r>
    <w:r w:rsidRPr="009D3DE2">
      <w:rPr>
        <w:sz w:val="18"/>
        <w:szCs w:val="18"/>
      </w:rPr>
      <w:t xml:space="preserve"> – </w:t>
    </w:r>
    <w:r w:rsidRPr="009D3DE2">
      <w:rPr>
        <w:sz w:val="18"/>
        <w:szCs w:val="18"/>
      </w:rPr>
      <w:t>Build Deployment Procedure - RH1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A17CE3" w14:paraId="58D817A1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abstractNum w:abstractNumId="0">
    <w:nsid w:val="FFFFFF1D"/>
    <w:multiLevelType w:val="multilevel"/>
    <w:tmpl w:val="8AE27FCE"/>
    <w:lvl w:ilvl="0">
      <w:start w:val="1"/>
      <w:numFmt w:val="bullet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B5EE213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>
    <w:nsid w:val="FFFFFF7D"/>
    <w:multiLevelType w:val="singleLevel"/>
    <w:tmpl w:val="1B9A35E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>
    <w:nsid w:val="FFFFFF7E"/>
    <w:multiLevelType w:val="singleLevel"/>
    <w:tmpl w:val="2D2C54E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>
    <w:nsid w:val="FFFFFF7F"/>
    <w:multiLevelType w:val="singleLevel"/>
    <w:tmpl w:val="C86A466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>
    <w:nsid w:val="FFFFFF80"/>
    <w:multiLevelType w:val="singleLevel"/>
    <w:tmpl w:val="8D8A91D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B5FABD8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8F7E65C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DD1E838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5C4082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97A2A77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008474A8"/>
    <w:multiLevelType w:val="multilevel"/>
    <w:tmpl w:val="7E76F97A"/>
    <w:numStyleLink w:val="111111"/>
  </w:abstractNum>
  <w:abstractNum w:abstractNumId="12">
    <w:nsid w:val="2DCE6AE3"/>
    <w:multiLevelType w:val="hybridMultilevel"/>
    <w:tmpl w:val="47A60034"/>
    <w:lvl w:ilvl="0">
      <w:start w:val="0"/>
      <w:numFmt w:val="bullet"/>
      <w:lvlText w:val="–"/>
      <w:lvlJc w:val="left"/>
      <w:pPr>
        <w:ind w:left="720" w:hanging="360"/>
      </w:pPr>
      <w:rPr>
        <w:rFonts w:ascii="Source Sans Pro" w:eastAsia="Times New Roman" w:hAnsi="Source Sans Pro" w:cs="Times New Roman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47152DC"/>
    <w:multiLevelType w:val="multilevel"/>
    <w:tmpl w:val="5604585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>
    <w:nsid w:val="4BA53E42"/>
    <w:multiLevelType w:val="hybridMultilevel"/>
    <w:tmpl w:val="FBFA5712"/>
    <w:lvl w:ilvl="0">
      <w:start w:val="0"/>
      <w:numFmt w:val="bullet"/>
      <w:lvlText w:val="–"/>
      <w:lvlJc w:val="left"/>
      <w:pPr>
        <w:ind w:left="720" w:hanging="360"/>
      </w:pPr>
      <w:rPr>
        <w:rFonts w:ascii="Source Sans Pro" w:eastAsia="Times New Roman" w:hAnsi="Source Sans Pro" w:cs="Times New Roman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A6818A1"/>
    <w:multiLevelType w:val="multilevel"/>
    <w:tmpl w:val="7E76F97A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7DF627B3"/>
    <w:multiLevelType w:val="multilevel"/>
    <w:tmpl w:val="7DF627B3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7">
    <w:nsid w:val="7DF627B4"/>
    <w:multiLevelType w:val="multilevel"/>
    <w:tmpl w:val="7DF627B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8">
    <w:nsid w:val="7DF627B5"/>
    <w:multiLevelType w:val="hybridMultilevel"/>
    <w:tmpl w:val="7DF627B5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19">
    <w:nsid w:val="7DF627B6"/>
    <w:multiLevelType w:val="hybridMultilevel"/>
    <w:tmpl w:val="7DF627B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20">
    <w:nsid w:val="7DF627B7"/>
    <w:multiLevelType w:val="multilevel"/>
    <w:tmpl w:val="7DF627B7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1">
    <w:nsid w:val="7DF627BB"/>
    <w:multiLevelType w:val="multilevel"/>
    <w:tmpl w:val="7DF627BB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2">
    <w:nsid w:val="7DF627C2"/>
    <w:multiLevelType w:val="multilevel"/>
    <w:tmpl w:val="7DF627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3">
    <w:nsid w:val="7DF627C3"/>
    <w:multiLevelType w:val="multilevel"/>
    <w:tmpl w:val="7DF627C3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4">
    <w:nsid w:val="7DF627C4"/>
    <w:multiLevelType w:val="multilevel"/>
    <w:tmpl w:val="7DF627C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5">
    <w:nsid w:val="7DF627C5"/>
    <w:multiLevelType w:val="multilevel"/>
    <w:tmpl w:val="7DF627C5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6">
    <w:nsid w:val="7DF627C8"/>
    <w:multiLevelType w:val="hybridMultilevel"/>
    <w:tmpl w:val="7DF627C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27">
    <w:nsid w:val="7DF627C9"/>
    <w:multiLevelType w:val="multilevel"/>
    <w:tmpl w:val="7DF627C9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8">
    <w:nsid w:val="7DF627CA"/>
    <w:multiLevelType w:val="multilevel"/>
    <w:tmpl w:val="7DF627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9">
    <w:nsid w:val="7DF627CB"/>
    <w:multiLevelType w:val="multilevel"/>
    <w:tmpl w:val="7DF627CB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0">
    <w:nsid w:val="7DF627CC"/>
    <w:multiLevelType w:val="hybridMultilevel"/>
    <w:tmpl w:val="7DF627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31">
    <w:nsid w:val="7DF627CD"/>
    <w:multiLevelType w:val="hybridMultilevel"/>
    <w:tmpl w:val="7DF627CD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32">
    <w:nsid w:val="7DF627CE"/>
    <w:multiLevelType w:val="hybridMultilevel"/>
    <w:tmpl w:val="7DF62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3">
    <w:nsid w:val="7DF627CF"/>
    <w:multiLevelType w:val="hybridMultilevel"/>
    <w:tmpl w:val="7DF627C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4">
    <w:nsid w:val="7DF627D0"/>
    <w:multiLevelType w:val="hybridMultilevel"/>
    <w:tmpl w:val="7DF62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5">
    <w:nsid w:val="7DF627D1"/>
    <w:multiLevelType w:val="hybridMultilevel"/>
    <w:tmpl w:val="7DF627D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6">
    <w:nsid w:val="7DF627D2"/>
    <w:multiLevelType w:val="hybridMultilevel"/>
    <w:tmpl w:val="7DF62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7">
    <w:nsid w:val="7DF627D3"/>
    <w:multiLevelType w:val="hybridMultilevel"/>
    <w:tmpl w:val="7DF627D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8">
    <w:nsid w:val="7DF627D4"/>
    <w:multiLevelType w:val="hybridMultilevel"/>
    <w:tmpl w:val="7DF62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9">
    <w:nsid w:val="7DF627D5"/>
    <w:multiLevelType w:val="hybridMultilevel"/>
    <w:tmpl w:val="7DF627D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0">
    <w:nsid w:val="7DF627D6"/>
    <w:multiLevelType w:val="hybridMultilevel"/>
    <w:tmpl w:val="7DF62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1">
    <w:nsid w:val="7DF627D7"/>
    <w:multiLevelType w:val="hybridMultilevel"/>
    <w:tmpl w:val="7DF627D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2">
    <w:nsid w:val="7DF627D8"/>
    <w:multiLevelType w:val="hybridMultilevel"/>
    <w:tmpl w:val="7DF62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3">
    <w:nsid w:val="7DF627D9"/>
    <w:multiLevelType w:val="hybridMultilevel"/>
    <w:tmpl w:val="7DF627D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4">
    <w:nsid w:val="7DF627DA"/>
    <w:multiLevelType w:val="hybridMultilevel"/>
    <w:tmpl w:val="7DF62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5">
    <w:nsid w:val="7DF627DB"/>
    <w:multiLevelType w:val="hybridMultilevel"/>
    <w:tmpl w:val="7DF627DB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6">
    <w:nsid w:val="7DF627DC"/>
    <w:multiLevelType w:val="hybridMultilevel"/>
    <w:tmpl w:val="7DF62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7">
    <w:nsid w:val="7DF627DD"/>
    <w:multiLevelType w:val="hybridMultilevel"/>
    <w:tmpl w:val="7DF627DD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8">
    <w:nsid w:val="7DF627DE"/>
    <w:multiLevelType w:val="hybridMultilevel"/>
    <w:tmpl w:val="7DF62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9">
    <w:nsid w:val="7DF627DF"/>
    <w:multiLevelType w:val="hybridMultilevel"/>
    <w:tmpl w:val="7DF627D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0">
    <w:nsid w:val="7DF627E0"/>
    <w:multiLevelType w:val="hybridMultilevel"/>
    <w:tmpl w:val="7DF62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1">
    <w:nsid w:val="7DF627E1"/>
    <w:multiLevelType w:val="hybridMultilevel"/>
    <w:tmpl w:val="7DF627E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2">
    <w:nsid w:val="7DF627E2"/>
    <w:multiLevelType w:val="hybridMultilevel"/>
    <w:tmpl w:val="7DF62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3">
    <w:nsid w:val="7DF627E3"/>
    <w:multiLevelType w:val="hybridMultilevel"/>
    <w:tmpl w:val="7DF627E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4">
    <w:nsid w:val="7DF627E4"/>
    <w:multiLevelType w:val="hybridMultilevel"/>
    <w:tmpl w:val="7DF62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5">
    <w:nsid w:val="7DF627E5"/>
    <w:multiLevelType w:val="hybridMultilevel"/>
    <w:tmpl w:val="7DF627E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6">
    <w:nsid w:val="7DF627E6"/>
    <w:multiLevelType w:val="hybridMultilevel"/>
    <w:tmpl w:val="7DF62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7">
    <w:nsid w:val="7DF627E7"/>
    <w:multiLevelType w:val="hybridMultilevel"/>
    <w:tmpl w:val="7DF627E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8">
    <w:nsid w:val="7DF627E8"/>
    <w:multiLevelType w:val="hybridMultilevel"/>
    <w:tmpl w:val="7DF62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9">
    <w:nsid w:val="7DF627E9"/>
    <w:multiLevelType w:val="hybridMultilevel"/>
    <w:tmpl w:val="7DF627E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0">
    <w:nsid w:val="7DF627EA"/>
    <w:multiLevelType w:val="hybridMultilevel"/>
    <w:tmpl w:val="7DF62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1">
    <w:nsid w:val="7DF627EB"/>
    <w:multiLevelType w:val="hybridMultilevel"/>
    <w:tmpl w:val="7DF627EB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2">
    <w:nsid w:val="7DF627EC"/>
    <w:multiLevelType w:val="hybridMultilevel"/>
    <w:tmpl w:val="7DF62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3">
    <w:nsid w:val="7DF627ED"/>
    <w:multiLevelType w:val="hybridMultilevel"/>
    <w:tmpl w:val="7DF627ED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4">
    <w:nsid w:val="7DF627EE"/>
    <w:multiLevelType w:val="hybridMultilevel"/>
    <w:tmpl w:val="7DF627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5">
    <w:nsid w:val="7DF627EF"/>
    <w:multiLevelType w:val="hybridMultilevel"/>
    <w:tmpl w:val="7DF627E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6">
    <w:nsid w:val="7DF627F0"/>
    <w:multiLevelType w:val="hybridMultilevel"/>
    <w:tmpl w:val="7DF62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7">
    <w:nsid w:val="7DF627F1"/>
    <w:multiLevelType w:val="hybridMultilevel"/>
    <w:tmpl w:val="7DF627F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8">
    <w:nsid w:val="7DF627F2"/>
    <w:multiLevelType w:val="multilevel"/>
    <w:tmpl w:val="7DF627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9">
    <w:nsid w:val="7DF627F3"/>
    <w:multiLevelType w:val="multilevel"/>
    <w:tmpl w:val="7DF627F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0">
    <w:nsid w:val="7DF627F4"/>
    <w:multiLevelType w:val="hybridMultilevel"/>
    <w:tmpl w:val="7DF627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1">
    <w:nsid w:val="7DF627F5"/>
    <w:multiLevelType w:val="hybridMultilevel"/>
    <w:tmpl w:val="7DF627F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2">
    <w:nsid w:val="7DF627F6"/>
    <w:multiLevelType w:val="hybridMultilevel"/>
    <w:tmpl w:val="7DF627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3">
    <w:nsid w:val="7DF627F7"/>
    <w:multiLevelType w:val="hybridMultilevel"/>
    <w:tmpl w:val="7DF627F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4">
    <w:nsid w:val="7DF627F8"/>
    <w:multiLevelType w:val="hybridMultilevel"/>
    <w:tmpl w:val="7DF627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5">
    <w:nsid w:val="7DF627F9"/>
    <w:multiLevelType w:val="hybridMultilevel"/>
    <w:tmpl w:val="7DF627F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6">
    <w:nsid w:val="7DF627FA"/>
    <w:multiLevelType w:val="hybridMultilevel"/>
    <w:tmpl w:val="7DF627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7">
    <w:nsid w:val="7DF627FB"/>
    <w:multiLevelType w:val="hybridMultilevel"/>
    <w:tmpl w:val="7DF627FB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78">
    <w:nsid w:val="7DF627FC"/>
    <w:multiLevelType w:val="multilevel"/>
    <w:tmpl w:val="7DF627F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9">
    <w:nsid w:val="7DF627FD"/>
    <w:multiLevelType w:val="hybridMultilevel"/>
    <w:tmpl w:val="7DF627FD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0">
    <w:nsid w:val="7DF627FE"/>
    <w:multiLevelType w:val="hybridMultilevel"/>
    <w:tmpl w:val="7DF627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1">
    <w:nsid w:val="7DF627FF"/>
    <w:multiLevelType w:val="hybridMultilevel"/>
    <w:tmpl w:val="7DF627F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2">
    <w:nsid w:val="7DF62800"/>
    <w:multiLevelType w:val="multilevel"/>
    <w:tmpl w:val="7DF628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83">
    <w:nsid w:val="7DF62801"/>
    <w:multiLevelType w:val="hybridMultilevel"/>
    <w:tmpl w:val="7DF6280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4">
    <w:nsid w:val="7DF62802"/>
    <w:multiLevelType w:val="hybridMultilevel"/>
    <w:tmpl w:val="7DF628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5">
    <w:nsid w:val="7DF62803"/>
    <w:multiLevelType w:val="hybridMultilevel"/>
    <w:tmpl w:val="7DF6280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6">
    <w:nsid w:val="7DF62804"/>
    <w:multiLevelType w:val="hybridMultilevel"/>
    <w:tmpl w:val="7DF628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7">
    <w:nsid w:val="7DF62805"/>
    <w:multiLevelType w:val="hybridMultilevel"/>
    <w:tmpl w:val="7DF6280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8">
    <w:nsid w:val="7DF62806"/>
    <w:multiLevelType w:val="hybridMultilevel"/>
    <w:tmpl w:val="7DF628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89">
    <w:nsid w:val="7DF62807"/>
    <w:multiLevelType w:val="hybridMultilevel"/>
    <w:tmpl w:val="7DF6280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0">
    <w:nsid w:val="7DF62808"/>
    <w:multiLevelType w:val="hybridMultilevel"/>
    <w:tmpl w:val="7DF628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1">
    <w:nsid w:val="7DF62809"/>
    <w:multiLevelType w:val="hybridMultilevel"/>
    <w:tmpl w:val="7DF6280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2">
    <w:nsid w:val="7DF6280A"/>
    <w:multiLevelType w:val="hybridMultilevel"/>
    <w:tmpl w:val="7DF62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3">
    <w:nsid w:val="7DF6280B"/>
    <w:multiLevelType w:val="hybridMultilevel"/>
    <w:tmpl w:val="7DF6280B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4">
    <w:nsid w:val="7DF6280C"/>
    <w:multiLevelType w:val="hybridMultilevel"/>
    <w:tmpl w:val="7DF628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5">
    <w:nsid w:val="7DF6280D"/>
    <w:multiLevelType w:val="hybridMultilevel"/>
    <w:tmpl w:val="7DF6280D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6">
    <w:nsid w:val="7DF6280E"/>
    <w:multiLevelType w:val="hybridMultilevel"/>
    <w:tmpl w:val="7DF628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7">
    <w:nsid w:val="7DF6280F"/>
    <w:multiLevelType w:val="hybridMultilevel"/>
    <w:tmpl w:val="7DF6280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8">
    <w:nsid w:val="7DF62810"/>
    <w:multiLevelType w:val="hybridMultilevel"/>
    <w:tmpl w:val="7DF628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99">
    <w:nsid w:val="7DF62811"/>
    <w:multiLevelType w:val="hybridMultilevel"/>
    <w:tmpl w:val="7DF6281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 w16cid:durableId="1262491423">
    <w:abstractNumId w:val="15"/>
  </w:num>
  <w:num w:numId="2" w16cid:durableId="483543436">
    <w:abstractNumId w:val="13"/>
  </w:num>
  <w:num w:numId="3" w16cid:durableId="1188788321">
    <w:abstractNumId w:val="11"/>
  </w:num>
  <w:num w:numId="4" w16cid:durableId="1773043359">
    <w:abstractNumId w:val="16"/>
  </w:num>
  <w:num w:numId="5" w16cid:durableId="690716588">
    <w:abstractNumId w:val="17"/>
  </w:num>
  <w:num w:numId="6" w16cid:durableId="1534029396">
    <w:abstractNumId w:val="18"/>
  </w:num>
  <w:num w:numId="7" w16cid:durableId="993802868">
    <w:abstractNumId w:val="19"/>
  </w:num>
  <w:num w:numId="8" w16cid:durableId="701520509">
    <w:abstractNumId w:val="20"/>
  </w:num>
  <w:num w:numId="9" w16cid:durableId="1224566633">
    <w:abstractNumId w:val="21"/>
  </w:num>
  <w:num w:numId="10" w16cid:durableId="1362585747">
    <w:abstractNumId w:val="22"/>
  </w:num>
  <w:num w:numId="11" w16cid:durableId="1547181321">
    <w:abstractNumId w:val="23"/>
  </w:num>
  <w:num w:numId="12" w16cid:durableId="931166562">
    <w:abstractNumId w:val="24"/>
  </w:num>
  <w:num w:numId="13" w16cid:durableId="34934974">
    <w:abstractNumId w:val="25"/>
  </w:num>
  <w:num w:numId="14" w16cid:durableId="1263877790">
    <w:abstractNumId w:val="26"/>
  </w:num>
  <w:num w:numId="15" w16cid:durableId="474228036">
    <w:abstractNumId w:val="27"/>
  </w:num>
  <w:num w:numId="16" w16cid:durableId="272830648">
    <w:abstractNumId w:val="0"/>
  </w:num>
  <w:num w:numId="17" w16cid:durableId="1695838369">
    <w:abstractNumId w:val="1"/>
  </w:num>
  <w:num w:numId="18" w16cid:durableId="2027907161">
    <w:abstractNumId w:val="2"/>
  </w:num>
  <w:num w:numId="19" w16cid:durableId="1283538038">
    <w:abstractNumId w:val="3"/>
  </w:num>
  <w:num w:numId="20" w16cid:durableId="992568030">
    <w:abstractNumId w:val="4"/>
  </w:num>
  <w:num w:numId="21" w16cid:durableId="912544238">
    <w:abstractNumId w:val="9"/>
  </w:num>
  <w:num w:numId="22" w16cid:durableId="1597206427">
    <w:abstractNumId w:val="5"/>
  </w:num>
  <w:num w:numId="23" w16cid:durableId="2016684807">
    <w:abstractNumId w:val="6"/>
  </w:num>
  <w:num w:numId="24" w16cid:durableId="706686140">
    <w:abstractNumId w:val="7"/>
  </w:num>
  <w:num w:numId="25" w16cid:durableId="83695441">
    <w:abstractNumId w:val="8"/>
  </w:num>
  <w:num w:numId="26" w16cid:durableId="592474868">
    <w:abstractNumId w:val="10"/>
  </w:num>
  <w:num w:numId="27" w16cid:durableId="1697852957">
    <w:abstractNumId w:val="14"/>
  </w:num>
  <w:num w:numId="28" w16cid:durableId="1208183219">
    <w:abstractNumId w:val="12"/>
  </w:num>
  <w:num w:numId="29" w16cid:durableId="493495426">
    <w:abstractNumId w:val="28"/>
  </w:num>
  <w:num w:numId="30" w16cid:durableId="1380280411">
    <w:abstractNumId w:val="29"/>
  </w:num>
  <w:num w:numId="31" w16cid:durableId="130245657">
    <w:abstractNumId w:val="30"/>
  </w:num>
  <w:num w:numId="32" w16cid:durableId="1476950541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 w:numId="68">
    <w:abstractNumId w:val="67"/>
  </w:num>
  <w:num w:numId="69">
    <w:abstractNumId w:val="68"/>
  </w:num>
  <w:num w:numId="70">
    <w:abstractNumId w:val="69"/>
  </w:num>
  <w:num w:numId="71">
    <w:abstractNumId w:val="70"/>
  </w:num>
  <w:num w:numId="72">
    <w:abstractNumId w:val="71"/>
  </w:num>
  <w:num w:numId="73">
    <w:abstractNumId w:val="72"/>
  </w:num>
  <w:num w:numId="74">
    <w:abstractNumId w:val="73"/>
  </w:num>
  <w:num w:numId="75">
    <w:abstractNumId w:val="74"/>
  </w:num>
  <w:num w:numId="76">
    <w:abstractNumId w:val="75"/>
  </w:num>
  <w:num w:numId="77">
    <w:abstractNumId w:val="76"/>
  </w:num>
  <w:num w:numId="78">
    <w:abstractNumId w:val="77"/>
  </w:num>
  <w:num w:numId="79">
    <w:abstractNumId w:val="78"/>
  </w:num>
  <w:num w:numId="80">
    <w:abstractNumId w:val="79"/>
  </w:num>
  <w:num w:numId="81">
    <w:abstractNumId w:val="80"/>
  </w:num>
  <w:num w:numId="82">
    <w:abstractNumId w:val="81"/>
  </w:num>
  <w:num w:numId="83">
    <w:abstractNumId w:val="82"/>
  </w:num>
  <w:num w:numId="84">
    <w:abstractNumId w:val="83"/>
  </w:num>
  <w:num w:numId="85">
    <w:abstractNumId w:val="84"/>
  </w:num>
  <w:num w:numId="86">
    <w:abstractNumId w:val="85"/>
  </w:num>
  <w:num w:numId="87">
    <w:abstractNumId w:val="86"/>
  </w:num>
  <w:num w:numId="88">
    <w:abstractNumId w:val="87"/>
  </w:num>
  <w:num w:numId="89">
    <w:abstractNumId w:val="88"/>
  </w:num>
  <w:num w:numId="90">
    <w:abstractNumId w:val="89"/>
  </w:num>
  <w:num w:numId="91">
    <w:abstractNumId w:val="90"/>
  </w:num>
  <w:num w:numId="92">
    <w:abstractNumId w:val="91"/>
  </w:num>
  <w:num w:numId="93">
    <w:abstractNumId w:val="92"/>
  </w:num>
  <w:num w:numId="94">
    <w:abstractNumId w:val="93"/>
  </w:num>
  <w:num w:numId="95">
    <w:abstractNumId w:val="94"/>
  </w:num>
  <w:num w:numId="96">
    <w:abstractNumId w:val="95"/>
  </w:num>
  <w:num w:numId="97">
    <w:abstractNumId w:val="96"/>
  </w:num>
  <w:num w:numId="98">
    <w:abstractNumId w:val="97"/>
  </w:num>
  <w:num w:numId="99">
    <w:abstractNumId w:val="98"/>
  </w:num>
  <w:num w:numId="100">
    <w:abstractNumId w:val="99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SystemFonts/>
  <w:stylePaneFormatFilter w:val="1F08" w:allStyles="0" w:alternateStyleNames="0" w:clearFormatting="1" w:customStyles="0" w:directFormattingOnNumbering="1" w:directFormattingOnParagraphs="1" w:directFormattingOnRuns="1" w:directFormattingOnTables="1" w:headingStyles="0" w:latentStyles="0" w:numberingStyles="0" w:stylesInUse="1" w:tableStyles="0" w:top3HeadingStyles="0" w:visibleStyles="0"/>
  <w:defaultTabStop w:val="284"/>
  <w:hyphenationZone w:val="425"/>
  <w:drawingGridHorizontalSpacing w:val="100"/>
  <w:displayHorizontalDrawingGridEvery w:val="2"/>
  <w:displayVerticalDrawingGridEvery w:val="2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34CB"/>
    <w:rsid w:val="00025CDE"/>
    <w:rsid w:val="00042947"/>
    <w:rsid w:val="00053BAB"/>
    <w:rsid w:val="00055224"/>
    <w:rsid w:val="00091F1E"/>
    <w:rsid w:val="000B1C98"/>
    <w:rsid w:val="000D499C"/>
    <w:rsid w:val="000E57ED"/>
    <w:rsid w:val="00102A51"/>
    <w:rsid w:val="0013593A"/>
    <w:rsid w:val="00141222"/>
    <w:rsid w:val="00146C45"/>
    <w:rsid w:val="0015478B"/>
    <w:rsid w:val="00156F0D"/>
    <w:rsid w:val="00173B90"/>
    <w:rsid w:val="00177C6C"/>
    <w:rsid w:val="001821A8"/>
    <w:rsid w:val="001872D4"/>
    <w:rsid w:val="0019521D"/>
    <w:rsid w:val="001A1360"/>
    <w:rsid w:val="001D03A9"/>
    <w:rsid w:val="001D59F7"/>
    <w:rsid w:val="001D75EA"/>
    <w:rsid w:val="001E3B1B"/>
    <w:rsid w:val="00201B47"/>
    <w:rsid w:val="0021001B"/>
    <w:rsid w:val="0021544B"/>
    <w:rsid w:val="00216D0B"/>
    <w:rsid w:val="00220E40"/>
    <w:rsid w:val="00225F28"/>
    <w:rsid w:val="00232F89"/>
    <w:rsid w:val="00236273"/>
    <w:rsid w:val="0025070E"/>
    <w:rsid w:val="0025115E"/>
    <w:rsid w:val="0025541B"/>
    <w:rsid w:val="00274AC0"/>
    <w:rsid w:val="00294EE2"/>
    <w:rsid w:val="002B48D8"/>
    <w:rsid w:val="002D0E23"/>
    <w:rsid w:val="002E1EC5"/>
    <w:rsid w:val="002F0D43"/>
    <w:rsid w:val="002F4EC4"/>
    <w:rsid w:val="002F6A76"/>
    <w:rsid w:val="002F79E0"/>
    <w:rsid w:val="003111A7"/>
    <w:rsid w:val="00330C80"/>
    <w:rsid w:val="003570EA"/>
    <w:rsid w:val="0036214D"/>
    <w:rsid w:val="00374AF9"/>
    <w:rsid w:val="00394C42"/>
    <w:rsid w:val="00425E40"/>
    <w:rsid w:val="004266BE"/>
    <w:rsid w:val="00446192"/>
    <w:rsid w:val="00452C6E"/>
    <w:rsid w:val="00462D65"/>
    <w:rsid w:val="00481948"/>
    <w:rsid w:val="00483DC6"/>
    <w:rsid w:val="004934CB"/>
    <w:rsid w:val="004B5047"/>
    <w:rsid w:val="004B5FCD"/>
    <w:rsid w:val="004D4905"/>
    <w:rsid w:val="004E4DAA"/>
    <w:rsid w:val="00506961"/>
    <w:rsid w:val="00531B81"/>
    <w:rsid w:val="005540AD"/>
    <w:rsid w:val="00562E3B"/>
    <w:rsid w:val="00577554"/>
    <w:rsid w:val="005D50D2"/>
    <w:rsid w:val="00605B03"/>
    <w:rsid w:val="0063464D"/>
    <w:rsid w:val="006903FA"/>
    <w:rsid w:val="006952FE"/>
    <w:rsid w:val="006A2407"/>
    <w:rsid w:val="006B2C3A"/>
    <w:rsid w:val="006C364E"/>
    <w:rsid w:val="006D4B5D"/>
    <w:rsid w:val="006E4D7D"/>
    <w:rsid w:val="006F31B1"/>
    <w:rsid w:val="006F56FD"/>
    <w:rsid w:val="00707F4C"/>
    <w:rsid w:val="00740789"/>
    <w:rsid w:val="007A372C"/>
    <w:rsid w:val="007A76AB"/>
    <w:rsid w:val="007C5657"/>
    <w:rsid w:val="007D06AE"/>
    <w:rsid w:val="007F209D"/>
    <w:rsid w:val="007F3748"/>
    <w:rsid w:val="00831334"/>
    <w:rsid w:val="00837A0D"/>
    <w:rsid w:val="00852D83"/>
    <w:rsid w:val="0087617C"/>
    <w:rsid w:val="008964A9"/>
    <w:rsid w:val="008A6BFB"/>
    <w:rsid w:val="008B1C6A"/>
    <w:rsid w:val="008B564A"/>
    <w:rsid w:val="008B7020"/>
    <w:rsid w:val="008C0E6C"/>
    <w:rsid w:val="008D309B"/>
    <w:rsid w:val="008F4EAC"/>
    <w:rsid w:val="00910A82"/>
    <w:rsid w:val="00920E8C"/>
    <w:rsid w:val="0093769A"/>
    <w:rsid w:val="00940D8A"/>
    <w:rsid w:val="00943229"/>
    <w:rsid w:val="009515D5"/>
    <w:rsid w:val="009550EE"/>
    <w:rsid w:val="009709DB"/>
    <w:rsid w:val="00994241"/>
    <w:rsid w:val="00995731"/>
    <w:rsid w:val="0099728D"/>
    <w:rsid w:val="009B76C6"/>
    <w:rsid w:val="009C77F6"/>
    <w:rsid w:val="009D3DE2"/>
    <w:rsid w:val="00A17CE3"/>
    <w:rsid w:val="00A36F31"/>
    <w:rsid w:val="00A46A1E"/>
    <w:rsid w:val="00A91702"/>
    <w:rsid w:val="00AB3248"/>
    <w:rsid w:val="00AB6BA6"/>
    <w:rsid w:val="00AC2DD1"/>
    <w:rsid w:val="00AE2366"/>
    <w:rsid w:val="00AF4DB6"/>
    <w:rsid w:val="00B21CB4"/>
    <w:rsid w:val="00B5616C"/>
    <w:rsid w:val="00B6749C"/>
    <w:rsid w:val="00BA6BE0"/>
    <w:rsid w:val="00BC642E"/>
    <w:rsid w:val="00BE0FD9"/>
    <w:rsid w:val="00BE281B"/>
    <w:rsid w:val="00BE5325"/>
    <w:rsid w:val="00C42E29"/>
    <w:rsid w:val="00C4331B"/>
    <w:rsid w:val="00C81AB8"/>
    <w:rsid w:val="00C868C5"/>
    <w:rsid w:val="00CA4ACB"/>
    <w:rsid w:val="00CF0B4F"/>
    <w:rsid w:val="00D10529"/>
    <w:rsid w:val="00D34F85"/>
    <w:rsid w:val="00D450BE"/>
    <w:rsid w:val="00D63938"/>
    <w:rsid w:val="00D706C6"/>
    <w:rsid w:val="00D8012A"/>
    <w:rsid w:val="00D841F2"/>
    <w:rsid w:val="00DA0F23"/>
    <w:rsid w:val="00DB77B3"/>
    <w:rsid w:val="00DC1789"/>
    <w:rsid w:val="00DE5251"/>
    <w:rsid w:val="00DE72F4"/>
    <w:rsid w:val="00DF2776"/>
    <w:rsid w:val="00DF63C1"/>
    <w:rsid w:val="00E221BC"/>
    <w:rsid w:val="00E244B5"/>
    <w:rsid w:val="00E666A5"/>
    <w:rsid w:val="00EA4AC4"/>
    <w:rsid w:val="00EB34FD"/>
    <w:rsid w:val="00EB7A17"/>
    <w:rsid w:val="00EF7F2A"/>
    <w:rsid w:val="00F021C2"/>
    <w:rsid w:val="00F32249"/>
    <w:rsid w:val="00F32F9C"/>
    <w:rsid w:val="00F46B4A"/>
    <w:rsid w:val="00F504FB"/>
    <w:rsid w:val="00F52A14"/>
    <w:rsid w:val="00F62148"/>
    <w:rsid w:val="00F82C93"/>
    <w:rsid w:val="00FA1D89"/>
    <w:rsid w:val="00FD109F"/>
  </w:rsids>
  <m:mathPr>
    <m:mathFont m:val="Cambria Math"/>
    <m:dispDef m:val="0"/>
    <m:wrapRight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3281931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Times New Roman" w:hAnsi="Arial" w:cs="Times New Roman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TOC Heading" w:uiPriority="39" w:qFormat="1"/>
  </w:latentStyles>
  <w:style w:type="paragraph" w:default="1" w:styleId="Normal">
    <w:name w:val="Normal"/>
    <w:qFormat/>
    <w:rsid w:val="00E244B5"/>
    <w:pPr>
      <w:spacing w:after="120"/>
    </w:pPr>
  </w:style>
  <w:style w:type="paragraph" w:styleId="Heading1">
    <w:name w:val="heading 1"/>
    <w:basedOn w:val="Normal"/>
    <w:next w:val="Normal"/>
    <w:qFormat/>
    <w:rsid w:val="00483DC6"/>
    <w:pPr>
      <w:keepNext/>
      <w:pageBreakBefore/>
      <w:numPr>
        <w:numId w:val="2"/>
      </w:numPr>
      <w:tabs>
        <w:tab w:val="left" w:pos="0"/>
        <w:tab w:val="left" w:pos="567"/>
      </w:tabs>
      <w:spacing w:after="240"/>
      <w:ind w:left="431" w:hanging="431"/>
      <w:outlineLvl w:val="0"/>
    </w:pPr>
    <w:rPr>
      <w:rFonts w:cs="Arial"/>
      <w:b/>
      <w:bCs/>
      <w:color w:val="404040" w:themeColor="text1" w:themeTint="BF"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9550EE"/>
    <w:pPr>
      <w:keepNext/>
      <w:numPr>
        <w:ilvl w:val="1"/>
        <w:numId w:val="2"/>
      </w:numPr>
      <w:tabs>
        <w:tab w:val="left" w:pos="567"/>
      </w:tabs>
      <w:spacing w:before="480" w:after="240"/>
      <w:outlineLvl w:val="1"/>
    </w:pPr>
    <w:rPr>
      <w:rFonts w:cs="Arial"/>
      <w:b/>
      <w:bCs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qFormat/>
    <w:rsid w:val="009550EE"/>
    <w:pPr>
      <w:keepNext/>
      <w:numPr>
        <w:ilvl w:val="2"/>
        <w:numId w:val="2"/>
      </w:numPr>
      <w:tabs>
        <w:tab w:val="left" w:pos="567"/>
      </w:tabs>
      <w:spacing w:before="360"/>
      <w:outlineLvl w:val="2"/>
    </w:pPr>
    <w:rPr>
      <w:rFonts w:cs="Arial"/>
      <w:b/>
      <w:bCs/>
      <w:color w:val="595959" w:themeColor="text1" w:themeTint="A6"/>
      <w:sz w:val="26"/>
      <w:szCs w:val="26"/>
    </w:rPr>
  </w:style>
  <w:style w:type="paragraph" w:styleId="Heading4">
    <w:name w:val="heading 4"/>
    <w:basedOn w:val="Normal"/>
    <w:next w:val="Normal"/>
    <w:link w:val="Heading4Char"/>
    <w:rsid w:val="00374AF9"/>
    <w:pPr>
      <w:keepNext/>
      <w:keepLines/>
      <w:numPr>
        <w:ilvl w:val="3"/>
        <w:numId w:val="2"/>
      </w:numPr>
      <w:spacing w:before="240" w:after="0"/>
      <w:ind w:left="862" w:hanging="862"/>
      <w:outlineLvl w:val="3"/>
    </w:pPr>
    <w:rPr>
      <w:rFonts w:eastAsiaTheme="majorEastAsia" w:cstheme="majorBidi"/>
      <w:iCs/>
      <w:color w:val="595959" w:themeColor="text1" w:themeTint="A6"/>
    </w:rPr>
  </w:style>
  <w:style w:type="paragraph" w:styleId="Heading5">
    <w:name w:val="heading 5"/>
    <w:basedOn w:val="Normal"/>
    <w:next w:val="Normal"/>
    <w:link w:val="Heading5Char"/>
    <w:unhideWhenUsed/>
    <w:rsid w:val="00236273"/>
    <w:pPr>
      <w:keepNext/>
      <w:keepLines/>
      <w:numPr>
        <w:ilvl w:val="4"/>
        <w:numId w:val="2"/>
      </w:numPr>
      <w:spacing w:before="240" w:after="0"/>
      <w:ind w:left="1009" w:hanging="1009"/>
      <w:outlineLvl w:val="4"/>
    </w:pPr>
    <w:rPr>
      <w:rFonts w:eastAsiaTheme="majorEastAsia" w:cstheme="majorBidi"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semiHidden/>
    <w:unhideWhenUsed/>
    <w:rsid w:val="00236273"/>
    <w:pPr>
      <w:keepNext/>
      <w:keepLines/>
      <w:numPr>
        <w:ilvl w:val="5"/>
        <w:numId w:val="2"/>
      </w:numPr>
      <w:spacing w:before="240" w:after="0"/>
      <w:ind w:left="1151" w:hanging="1151"/>
      <w:outlineLvl w:val="5"/>
    </w:pPr>
    <w:rPr>
      <w:rFonts w:eastAsiaTheme="majorEastAsia" w:cstheme="majorBidi"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semiHidden/>
    <w:unhideWhenUsed/>
    <w:rsid w:val="00236273"/>
    <w:pPr>
      <w:keepNext/>
      <w:keepLines/>
      <w:numPr>
        <w:ilvl w:val="6"/>
        <w:numId w:val="2"/>
      </w:numPr>
      <w:spacing w:before="240" w:after="0"/>
      <w:ind w:left="1298" w:hanging="1298"/>
      <w:outlineLvl w:val="6"/>
    </w:pPr>
    <w:rPr>
      <w:rFonts w:eastAsiaTheme="majorEastAsia" w:cstheme="majorBidi"/>
      <w:color w:val="7F7F7F" w:themeColor="text1" w:themeTint="80"/>
    </w:rPr>
  </w:style>
  <w:style w:type="paragraph" w:styleId="Heading8">
    <w:name w:val="heading 8"/>
    <w:basedOn w:val="Normal"/>
    <w:next w:val="Normal"/>
    <w:link w:val="Heading8Char"/>
    <w:semiHidden/>
    <w:unhideWhenUsed/>
    <w:rsid w:val="00236273"/>
    <w:pPr>
      <w:keepNext/>
      <w:keepLines/>
      <w:numPr>
        <w:ilvl w:val="7"/>
        <w:numId w:val="2"/>
      </w:numPr>
      <w:spacing w:before="240" w:after="0"/>
      <w:outlineLvl w:val="7"/>
    </w:pPr>
    <w:rPr>
      <w:rFonts w:eastAsiaTheme="majorEastAsia" w:cstheme="majorBidi"/>
      <w:color w:val="7F7F7F" w:themeColor="text1" w:themeTint="80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rsid w:val="00236273"/>
    <w:pPr>
      <w:keepNext/>
      <w:keepLines/>
      <w:numPr>
        <w:ilvl w:val="8"/>
        <w:numId w:val="2"/>
      </w:numPr>
      <w:spacing w:before="240" w:after="0"/>
      <w:ind w:left="1582" w:hanging="1582"/>
      <w:outlineLvl w:val="8"/>
    </w:pPr>
    <w:rPr>
      <w:rFonts w:eastAsiaTheme="majorEastAsia" w:cstheme="majorBidi"/>
      <w:color w:val="7F7F7F" w:themeColor="text1" w:themeTint="8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rsid w:val="00994241"/>
    <w:pPr>
      <w:spacing w:before="120"/>
      <w:jc w:val="center"/>
      <w:outlineLvl w:val="0"/>
    </w:pPr>
    <w:rPr>
      <w:rFonts w:cs="Arial"/>
      <w:b/>
      <w:bCs/>
      <w:color w:val="404040" w:themeColor="text1" w:themeTint="BF"/>
      <w:kern w:val="28"/>
      <w:sz w:val="48"/>
      <w:szCs w:val="32"/>
    </w:rPr>
  </w:style>
  <w:style w:type="character" w:styleId="Hyperlink">
    <w:name w:val="Hyperlink"/>
    <w:basedOn w:val="DefaultParagraphFont"/>
    <w:uiPriority w:val="99"/>
    <w:rsid w:val="00EF7B96"/>
    <w:rPr>
      <w:color w:val="0000FF"/>
      <w:u w:val="single"/>
    </w:rPr>
  </w:style>
  <w:style w:type="paragraph" w:styleId="Caption">
    <w:name w:val="caption"/>
    <w:basedOn w:val="Normal"/>
    <w:next w:val="Normal"/>
    <w:qFormat/>
    <w:rsid w:val="00805BCE"/>
    <w:rPr>
      <w:b/>
      <w:bCs/>
      <w:szCs w:val="20"/>
    </w:rPr>
  </w:style>
  <w:style w:type="paragraph" w:styleId="Header">
    <w:name w:val="header"/>
    <w:basedOn w:val="Normal"/>
    <w:link w:val="HeaderChar"/>
    <w:rsid w:val="0082378C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rsid w:val="0082378C"/>
    <w:rPr>
      <w:rFonts w:ascii="Arial" w:hAnsi="Arial"/>
      <w:sz w:val="20"/>
    </w:rPr>
  </w:style>
  <w:style w:type="paragraph" w:styleId="Footer">
    <w:name w:val="footer"/>
    <w:basedOn w:val="Normal"/>
    <w:link w:val="FooterChar"/>
    <w:rsid w:val="00DF63C1"/>
    <w:pPr>
      <w:tabs>
        <w:tab w:val="center" w:pos="4536"/>
        <w:tab w:val="right" w:pos="9072"/>
      </w:tabs>
      <w:spacing w:after="0"/>
      <w:jc w:val="right"/>
    </w:pPr>
    <w:rPr>
      <w:sz w:val="18"/>
    </w:rPr>
  </w:style>
  <w:style w:type="character" w:customStyle="1" w:styleId="FooterChar">
    <w:name w:val="Footer Char"/>
    <w:basedOn w:val="DefaultParagraphFont"/>
    <w:link w:val="Footer"/>
    <w:rsid w:val="00DF63C1"/>
    <w:rPr>
      <w:rFonts w:ascii="Arial" w:hAnsi="Arial"/>
      <w:sz w:val="18"/>
    </w:rPr>
  </w:style>
  <w:style w:type="character" w:styleId="PageNumber">
    <w:name w:val="page number"/>
    <w:basedOn w:val="DefaultParagraphFont"/>
    <w:rsid w:val="0082378C"/>
    <w:rPr>
      <w:rFonts w:ascii="Arial" w:hAnsi="Arial"/>
      <w:sz w:val="20"/>
    </w:rPr>
  </w:style>
  <w:style w:type="table" w:styleId="TableGrid">
    <w:name w:val="Table Grid"/>
    <w:basedOn w:val="TableNormal"/>
    <w:rsid w:val="00704E8D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OC1">
    <w:name w:val="toc 1"/>
    <w:basedOn w:val="TOC3"/>
    <w:next w:val="Normal"/>
    <w:autoRedefine/>
    <w:uiPriority w:val="39"/>
    <w:rsid w:val="009C77F6"/>
    <w:pPr>
      <w:spacing w:before="120"/>
    </w:pPr>
    <w:rPr>
      <w:b/>
      <w:bCs/>
      <w:color w:val="404040" w:themeColor="text1" w:themeTint="BF"/>
      <w:sz w:val="20"/>
    </w:rPr>
  </w:style>
  <w:style w:type="paragraph" w:styleId="TOC2">
    <w:name w:val="toc 2"/>
    <w:basedOn w:val="TOC1"/>
    <w:next w:val="Normal"/>
    <w:autoRedefine/>
    <w:uiPriority w:val="39"/>
    <w:rsid w:val="00577554"/>
    <w:pPr>
      <w:spacing w:before="0"/>
    </w:pPr>
    <w:rPr>
      <w:b w:val="0"/>
      <w:bCs w:val="0"/>
      <w:color w:val="595959" w:themeColor="text1" w:themeTint="A6"/>
    </w:rPr>
  </w:style>
  <w:style w:type="paragraph" w:styleId="TOC3">
    <w:name w:val="toc 3"/>
    <w:basedOn w:val="Normal"/>
    <w:next w:val="Normal"/>
    <w:autoRedefine/>
    <w:uiPriority w:val="39"/>
    <w:rsid w:val="009C77F6"/>
    <w:pPr>
      <w:spacing w:after="0"/>
    </w:pPr>
    <w:rPr>
      <w:iCs/>
      <w:color w:val="595959" w:themeColor="text1" w:themeTint="A6"/>
      <w:sz w:val="18"/>
      <w:szCs w:val="22"/>
    </w:rPr>
  </w:style>
  <w:style w:type="paragraph" w:styleId="TOC4">
    <w:name w:val="toc 4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400"/>
    </w:pPr>
    <w:rPr>
      <w:sz w:val="18"/>
      <w:szCs w:val="20"/>
    </w:rPr>
  </w:style>
  <w:style w:type="paragraph" w:styleId="TOC5">
    <w:name w:val="toc 5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600"/>
    </w:pPr>
    <w:rPr>
      <w:sz w:val="18"/>
      <w:szCs w:val="20"/>
    </w:rPr>
  </w:style>
  <w:style w:type="paragraph" w:styleId="TOC6">
    <w:name w:val="toc 6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800"/>
    </w:pPr>
    <w:rPr>
      <w:szCs w:val="20"/>
    </w:rPr>
  </w:style>
  <w:style w:type="paragraph" w:styleId="TOC7">
    <w:name w:val="toc 7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1000"/>
    </w:pPr>
    <w:rPr>
      <w:szCs w:val="20"/>
    </w:rPr>
  </w:style>
  <w:style w:type="paragraph" w:styleId="TOC8">
    <w:name w:val="toc 8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1200"/>
    </w:pPr>
    <w:rPr>
      <w:szCs w:val="20"/>
    </w:rPr>
  </w:style>
  <w:style w:type="paragraph" w:styleId="TOC9">
    <w:name w:val="toc 9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1400"/>
    </w:pPr>
    <w:rPr>
      <w:sz w:val="18"/>
      <w:szCs w:val="20"/>
    </w:rPr>
  </w:style>
  <w:style w:type="numbering" w:styleId="111111">
    <w:name w:val="Outline List 2"/>
    <w:rsid w:val="00C8036A"/>
    <w:pPr>
      <w:numPr>
        <w:numId w:val="1"/>
      </w:numPr>
    </w:pPr>
  </w:style>
  <w:style w:type="paragraph" w:styleId="DocumentMap">
    <w:name w:val="Document Map"/>
    <w:basedOn w:val="Normal"/>
    <w:link w:val="DocumentMapChar"/>
    <w:rsid w:val="00552316"/>
    <w:pPr>
      <w:spacing w:after="0"/>
    </w:pPr>
    <w:rPr>
      <w:rFonts w:ascii="Lucida Grande" w:hAnsi="Lucida Grande"/>
    </w:rPr>
  </w:style>
  <w:style w:type="character" w:customStyle="1" w:styleId="DocumentMapChar">
    <w:name w:val="Document Map Char"/>
    <w:basedOn w:val="DefaultParagraphFont"/>
    <w:link w:val="DocumentMap"/>
    <w:rsid w:val="00552316"/>
    <w:rPr>
      <w:rFonts w:ascii="Lucida Grande" w:hAnsi="Lucida Grande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831334"/>
    <w:pPr>
      <w:keepLines/>
      <w:numPr>
        <w:numId w:val="0"/>
      </w:numPr>
      <w:tabs>
        <w:tab w:val="clear" w:pos="0"/>
        <w:tab w:val="clear" w:pos="567"/>
      </w:tabs>
      <w:spacing w:before="480" w:after="0" w:line="276" w:lineRule="auto"/>
      <w:outlineLvl w:val="9"/>
    </w:pPr>
    <w:rPr>
      <w:rFonts w:eastAsiaTheme="majorEastAsia" w:cstheme="majorBidi"/>
      <w:kern w:val="0"/>
      <w:sz w:val="28"/>
      <w:szCs w:val="28"/>
    </w:rPr>
  </w:style>
  <w:style w:type="character" w:customStyle="1" w:styleId="Heading4Char">
    <w:name w:val="Heading 4 Char"/>
    <w:basedOn w:val="DefaultParagraphFont"/>
    <w:link w:val="Heading4"/>
    <w:rsid w:val="00374AF9"/>
    <w:rPr>
      <w:rFonts w:ascii="Source Sans Pro" w:hAnsi="Source Sans Pro" w:eastAsiaTheme="majorEastAsia" w:cstheme="majorBidi"/>
      <w:iCs/>
      <w:color w:val="595959" w:themeColor="text1" w:themeTint="A6"/>
      <w:sz w:val="20"/>
    </w:rPr>
  </w:style>
  <w:style w:type="character" w:customStyle="1" w:styleId="Heading5Char">
    <w:name w:val="Heading 5 Char"/>
    <w:basedOn w:val="DefaultParagraphFont"/>
    <w:link w:val="Heading5"/>
    <w:rsid w:val="00236273"/>
    <w:rPr>
      <w:rFonts w:ascii="Source Sans Pro" w:hAnsi="Source Sans Pro" w:eastAsiaTheme="majorEastAsia" w:cstheme="majorBidi"/>
      <w:color w:val="595959" w:themeColor="text1" w:themeTint="A6"/>
      <w:sz w:val="20"/>
    </w:rPr>
  </w:style>
  <w:style w:type="table" w:customStyle="1" w:styleId="ScrollSectionColumn">
    <w:name w:val="Scroll Section Column"/>
    <w:basedOn w:val="TableNormal"/>
    <w:uiPriority w:val="99"/>
    <w:rsid w:val="00E868FB"/>
    <w:tblPr/>
  </w:style>
  <w:style w:type="table" w:customStyle="1" w:styleId="ScrollTip">
    <w:name w:val="Scroll Tip"/>
    <w:basedOn w:val="TableNormal"/>
    <w:uiPriority w:val="99"/>
    <w:qFormat/>
    <w:rsid w:val="0099620C"/>
    <w:pPr>
      <w:ind w:left="173" w:right="259"/>
    </w:pPr>
    <w:tblPr>
      <w:tblBorders>
        <w:top w:val="single" w:sz="4" w:space="0" w:color="9CC4A2"/>
        <w:left w:val="single" w:sz="4" w:space="0" w:color="9CC4A2"/>
        <w:bottom w:val="single" w:sz="4" w:space="0" w:color="9CC4A2"/>
        <w:right w:val="single" w:sz="4" w:space="0" w:color="9CC4A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EFAE0"/>
    </w:tcPr>
  </w:style>
  <w:style w:type="table" w:customStyle="1" w:styleId="ScrollWarning">
    <w:name w:val="Scroll Warning"/>
    <w:basedOn w:val="TableNormal"/>
    <w:uiPriority w:val="99"/>
    <w:qFormat/>
    <w:rsid w:val="0099620C"/>
    <w:pPr>
      <w:ind w:left="173" w:right="259"/>
    </w:pPr>
    <w:tblPr>
      <w:tblBorders>
        <w:top w:val="single" w:sz="4" w:space="0" w:color="E29898"/>
        <w:left w:val="single" w:sz="4" w:space="0" w:color="E29898"/>
        <w:bottom w:val="single" w:sz="4" w:space="0" w:color="E29898"/>
        <w:right w:val="single" w:sz="4" w:space="0" w:color="E29898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E7E7"/>
    </w:tcPr>
  </w:style>
  <w:style w:type="table" w:customStyle="1" w:styleId="ScrollCode">
    <w:name w:val="Scroll Code"/>
    <w:basedOn w:val="TableNormal"/>
    <w:uiPriority w:val="99"/>
    <w:qFormat/>
    <w:rsid w:val="00AD7224"/>
    <w:pPr>
      <w:ind w:left="173" w:right="259"/>
    </w:pPr>
    <w:rPr>
      <w:rFonts w:ascii="Courier New" w:hAnsi="Courier New"/>
      <w:sz w:val="18"/>
    </w:rPr>
    <w:tblPr>
      <w:tblCellSpacing w:w="0" w:type="dxa"/>
      <w:tblBorders>
        <w:top w:val="dashed" w:sz="4" w:space="0" w:color="6199C9"/>
        <w:left w:val="dashed" w:sz="4" w:space="0" w:color="6199C9"/>
        <w:bottom w:val="dashed" w:sz="4" w:space="0" w:color="6199C9"/>
        <w:right w:val="dashed" w:sz="4" w:space="0" w:color="6199C9"/>
      </w:tblBorders>
      <w:tblCellMar>
        <w:top w:w="173" w:type="dxa"/>
        <w:left w:w="58" w:type="dxa"/>
        <w:bottom w:w="259" w:type="dxa"/>
        <w:right w:w="58" w:type="dxa"/>
      </w:tblCellMar>
    </w:tblPr>
    <w:trPr>
      <w:tblCellSpacing w:w="0" w:type="dxa"/>
    </w:trPr>
  </w:style>
  <w:style w:type="table" w:customStyle="1" w:styleId="ScrollInfo">
    <w:name w:val="Scroll Info"/>
    <w:basedOn w:val="TableNormal"/>
    <w:uiPriority w:val="99"/>
    <w:qFormat/>
    <w:rsid w:val="00F93E63"/>
    <w:pPr>
      <w:ind w:left="173" w:right="259"/>
    </w:pPr>
    <w:tblPr>
      <w:tblBorders>
        <w:top w:val="single" w:sz="4" w:space="0" w:color="9CA6D2"/>
        <w:left w:val="single" w:sz="4" w:space="0" w:color="9CA6D2"/>
        <w:bottom w:val="single" w:sz="4" w:space="0" w:color="9CA6D2"/>
        <w:right w:val="single" w:sz="4" w:space="0" w:color="9CA6D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FEFFD"/>
    </w:tcPr>
  </w:style>
  <w:style w:type="table" w:customStyle="1" w:styleId="ScrollTableNormal">
    <w:name w:val="Scroll Table Normal"/>
    <w:basedOn w:val="TableNormal"/>
    <w:uiPriority w:val="99"/>
    <w:qFormat/>
    <w:rsid w:val="00740789"/>
    <w:pPr>
      <w:spacing w:after="120"/>
    </w:pPr>
    <w:tblPr>
      <w:tblStyleRowBandSize w:val="1"/>
      <w:tblStyleColBandSize w:val="1"/>
      <w:tblBorders>
        <w:top w:val="single" w:sz="4" w:space="0" w:color="DDDDDD"/>
        <w:left w:val="single" w:sz="4" w:space="0" w:color="DDDDDD"/>
        <w:bottom w:val="single" w:sz="4" w:space="0" w:color="DDDDDD"/>
        <w:right w:val="single" w:sz="4" w:space="0" w:color="DDDDDD"/>
        <w:insideH w:val="single" w:sz="4" w:space="0" w:color="DDDDDD"/>
        <w:insideV w:val="single" w:sz="4" w:space="0" w:color="DDDDDD"/>
      </w:tblBorders>
      <w:tblCellMar>
        <w:top w:w="30" w:type="dxa"/>
        <w:left w:w="30" w:type="dxa"/>
        <w:bottom w:w="20" w:type="dxa"/>
        <w:right w:w="30" w:type="dxa"/>
      </w:tblCellMar>
    </w:tblPr>
    <w:tblStylePr w:type="firstRow">
      <w:rPr>
        <w:rFonts w:ascii="Arial" w:hAnsi="Arial"/>
        <w:b/>
        <w:bCs w:val="0"/>
        <w:i w:val="0"/>
        <w:iCs w:val="0"/>
        <w:color w:val="262626" w:themeColor="text1" w:themeTint="D9"/>
        <w:sz w:val="20"/>
      </w:rPr>
      <w:tblPr/>
      <w:trPr>
        <w:tblHeader/>
      </w:trPr>
      <w:tcPr>
        <w:tcBorders>
          <w:top w:val="single" w:sz="4" w:space="0" w:color="DDDDDD"/>
          <w:left w:val="single" w:sz="4" w:space="0" w:color="DDDDDD"/>
          <w:bottom w:val="single" w:sz="4" w:space="0" w:color="DDDDDD"/>
          <w:right w:val="single" w:sz="4" w:space="0" w:color="DDDDDD"/>
          <w:insideH w:val="single" w:sz="4" w:space="0" w:color="DDDDDD"/>
          <w:insideV w:val="single" w:sz="4" w:space="0" w:color="DDDDDD"/>
          <w:tl2br w:val="nil"/>
          <w:tr2bl w:val="nil"/>
        </w:tcBorders>
        <w:shd w:val="clear" w:color="auto" w:fill="F0F0F0"/>
      </w:tcPr>
    </w:tblStylePr>
    <w:tblStylePr w:type="firstCol">
      <w:rPr>
        <w:b/>
        <w:color w:val="003263"/>
      </w:rPr>
      <w:tblPr/>
      <w:tcPr>
        <w:shd w:val="clear" w:color="auto" w:fill="F0F0F0"/>
      </w:tcPr>
    </w:tblStylePr>
    <w:tblStylePr w:type="nwCell">
      <w:rPr>
        <w:b/>
        <w:color w:val="000000" w:themeColor="text1"/>
      </w:rPr>
    </w:tblStylePr>
  </w:style>
  <w:style w:type="table" w:customStyle="1" w:styleId="ScrollPanel">
    <w:name w:val="Scroll Panel"/>
    <w:basedOn w:val="TableNormal"/>
    <w:uiPriority w:val="99"/>
    <w:qFormat/>
    <w:rsid w:val="00F93E63"/>
    <w:pPr>
      <w:ind w:left="173" w:right="259"/>
    </w:pPr>
    <w:tblPr>
      <w:tblBorders>
        <w:top w:val="single" w:sz="4" w:space="0" w:color="BBBBBB"/>
        <w:left w:val="single" w:sz="4" w:space="0" w:color="BBBBBB"/>
        <w:bottom w:val="single" w:sz="4" w:space="0" w:color="BBBBBB"/>
        <w:right w:val="single" w:sz="4" w:space="0" w:color="BBBBBB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0F0F0"/>
    </w:tcPr>
  </w:style>
  <w:style w:type="table" w:customStyle="1" w:styleId="ScrollNote">
    <w:name w:val="Scroll Note"/>
    <w:basedOn w:val="TableNormal"/>
    <w:uiPriority w:val="99"/>
    <w:qFormat/>
    <w:rsid w:val="00F93E63"/>
    <w:pPr>
      <w:ind w:left="173" w:right="259"/>
    </w:pPr>
    <w:tblPr>
      <w:tblBorders>
        <w:top w:val="single" w:sz="4" w:space="0" w:color="F9DF99"/>
        <w:left w:val="single" w:sz="4" w:space="0" w:color="F9DF99"/>
        <w:bottom w:val="single" w:sz="4" w:space="0" w:color="F9DF99"/>
        <w:right w:val="single" w:sz="4" w:space="0" w:color="F9DF99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FFE0"/>
    </w:tcPr>
  </w:style>
  <w:style w:type="table" w:customStyle="1" w:styleId="ScrollQuote">
    <w:name w:val="Scroll Quote"/>
    <w:basedOn w:val="TableNormal"/>
    <w:uiPriority w:val="99"/>
    <w:qFormat/>
    <w:rsid w:val="00F93E63"/>
    <w:pPr>
      <w:ind w:left="173" w:right="259"/>
    </w:pPr>
    <w:rPr>
      <w:i/>
    </w:rPr>
    <w:tblPr>
      <w:tblCellMar>
        <w:left w:w="58" w:type="dxa"/>
        <w:right w:w="58" w:type="dxa"/>
      </w:tblCellMar>
    </w:tblPr>
    <w:tblStylePr w:type="firstCol">
      <w:tblPr/>
      <w:tcPr>
        <w:tcBorders>
          <w:left w:val="single" w:sz="4" w:space="0" w:color="6199C9"/>
        </w:tcBorders>
      </w:tcPr>
    </w:tblStylePr>
  </w:style>
  <w:style w:type="paragraph" w:styleId="PlainText">
    <w:name w:val="Plain Text"/>
    <w:basedOn w:val="Normal"/>
    <w:rsid w:val="00A36F31"/>
    <w:rPr>
      <w:rFonts w:ascii="Courier New" w:hAnsi="Courier New" w:cs="Courier New"/>
      <w:szCs w:val="20"/>
    </w:rPr>
  </w:style>
  <w:style w:type="paragraph" w:customStyle="1" w:styleId="SublineHeader">
    <w:name w:val="Subline Header"/>
    <w:basedOn w:val="Title"/>
    <w:qFormat/>
    <w:rsid w:val="00E244B5"/>
    <w:rPr>
      <w:b w:val="0"/>
      <w:bCs w:val="0"/>
      <w:color w:val="A6A6A6" w:themeColor="background1" w:themeShade="A6"/>
      <w:sz w:val="28"/>
      <w:shd w:val="clear" w:color="auto" w:fill="FFFFFF"/>
    </w:rPr>
  </w:style>
  <w:style w:type="paragraph" w:customStyle="1" w:styleId="SublineHeaderLevel2">
    <w:name w:val="SublineHeader Level2"/>
    <w:basedOn w:val="SublineHeader"/>
    <w:qFormat/>
    <w:rsid w:val="007A372C"/>
    <w:rPr>
      <w:sz w:val="24"/>
      <w:szCs w:val="24"/>
    </w:rPr>
  </w:style>
  <w:style w:type="character" w:customStyle="1" w:styleId="Heading6Char">
    <w:name w:val="Heading 6 Char"/>
    <w:basedOn w:val="DefaultParagraphFont"/>
    <w:link w:val="Heading6"/>
    <w:semiHidden/>
    <w:rsid w:val="00236273"/>
    <w:rPr>
      <w:rFonts w:ascii="Source Sans Pro" w:hAnsi="Source Sans Pro" w:eastAsiaTheme="majorEastAsia" w:cstheme="majorBidi"/>
      <w:color w:val="7F7F7F" w:themeColor="text1" w:themeTint="80"/>
      <w:sz w:val="20"/>
    </w:rPr>
  </w:style>
  <w:style w:type="character" w:customStyle="1" w:styleId="Heading7Char">
    <w:name w:val="Heading 7 Char"/>
    <w:basedOn w:val="DefaultParagraphFont"/>
    <w:link w:val="Heading7"/>
    <w:semiHidden/>
    <w:rsid w:val="00236273"/>
    <w:rPr>
      <w:rFonts w:ascii="Source Sans Pro" w:hAnsi="Source Sans Pro" w:eastAsiaTheme="majorEastAsia" w:cstheme="majorBidi"/>
      <w:color w:val="7F7F7F" w:themeColor="text1" w:themeTint="80"/>
      <w:sz w:val="20"/>
    </w:rPr>
  </w:style>
  <w:style w:type="character" w:customStyle="1" w:styleId="Heading8Char">
    <w:name w:val="Heading 8 Char"/>
    <w:basedOn w:val="DefaultParagraphFont"/>
    <w:link w:val="Heading8"/>
    <w:semiHidden/>
    <w:rsid w:val="00236273"/>
    <w:rPr>
      <w:rFonts w:ascii="Source Sans Pro" w:hAnsi="Source Sans Pro" w:eastAsiaTheme="majorEastAsia" w:cstheme="majorBidi"/>
      <w:color w:val="7F7F7F" w:themeColor="text1" w:themeTint="80"/>
      <w:sz w:val="20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236273"/>
    <w:rPr>
      <w:rFonts w:ascii="Source Sans Pro" w:hAnsi="Source Sans Pro" w:eastAsiaTheme="majorEastAsia" w:cstheme="majorBidi"/>
      <w:color w:val="7F7F7F" w:themeColor="text1" w:themeTint="80"/>
      <w:sz w:val="20"/>
      <w:szCs w:val="21"/>
    </w:rPr>
  </w:style>
  <w:style w:type="character" w:styleId="IntenseEmphasis">
    <w:name w:val="Intense Emphasis"/>
    <w:basedOn w:val="DefaultParagraphFont"/>
    <w:rsid w:val="00831334"/>
    <w:rPr>
      <w:i/>
      <w:iCs/>
      <w:color w:val="7F7F7F" w:themeColor="text1" w:themeTint="80"/>
    </w:rPr>
  </w:style>
  <w:style w:type="paragraph" w:styleId="IntenseQuote">
    <w:name w:val="Intense Quote"/>
    <w:basedOn w:val="Normal"/>
    <w:next w:val="Normal"/>
    <w:link w:val="IntenseQuoteChar"/>
    <w:rsid w:val="00831334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7F7F7F" w:themeColor="text1" w:themeTint="80"/>
    </w:rPr>
  </w:style>
  <w:style w:type="character" w:customStyle="1" w:styleId="IntenseQuoteChar">
    <w:name w:val="Intense Quote Char"/>
    <w:basedOn w:val="DefaultParagraphFont"/>
    <w:link w:val="IntenseQuote"/>
    <w:rsid w:val="00831334"/>
    <w:rPr>
      <w:rFonts w:ascii="Source Sans Pro" w:hAnsi="Source Sans Pro"/>
      <w:i/>
      <w:iCs/>
      <w:color w:val="7F7F7F" w:themeColor="text1" w:themeTint="80"/>
      <w:sz w:val="20"/>
    </w:rPr>
  </w:style>
  <w:style w:type="character" w:styleId="IntenseReference">
    <w:name w:val="Intense Reference"/>
    <w:basedOn w:val="DefaultParagraphFont"/>
    <w:rsid w:val="00831334"/>
    <w:rPr>
      <w:b/>
      <w:bCs/>
      <w:smallCaps/>
      <w:color w:val="7F7F7F" w:themeColor="text1" w:themeTint="80"/>
      <w:spacing w:val="5"/>
    </w:rPr>
  </w:style>
  <w:style w:type="table" w:styleId="PlainTable1">
    <w:name w:val="Plain Table 1"/>
    <w:basedOn w:val="TableNormal"/>
    <w:rsid w:val="003111A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rsid w:val="003111A7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Style1">
    <w:name w:val="Style1"/>
    <w:basedOn w:val="TableNormal"/>
    <w:uiPriority w:val="99"/>
    <w:rsid w:val="003111A7"/>
    <w:tblPr/>
  </w:style>
  <w:style w:type="character" w:customStyle="1" w:styleId="ScrollInlineCode">
    <w:name w:val="Scroll Inline Code"/>
    <w:basedOn w:val="DefaultParagraphFont"/>
    <w:uiPriority w:val="1"/>
    <w:qFormat/>
    <w:rsid w:val="00216D0B"/>
    <w:rPr>
      <w:rFonts w:ascii="Courier New" w:hAnsi="Courier New"/>
      <w:bdr w:val="none" w:sz="0" w:space="0" w:color="auto"/>
      <w:shd w:val="clear" w:color="auto" w:fill="F4F5F7"/>
    </w:rPr>
  </w:style>
  <w:style w:type="table" w:customStyle="1" w:styleId="ScrollCustomPanel">
    <w:name w:val="Scroll Custom Panel"/>
    <w:basedOn w:val="TableNormal"/>
    <w:uiPriority w:val="99"/>
    <w:qFormat/>
    <w:rsid w:val="0010625D"/>
    <w:pPr>
      <w:spacing w:after="0"/>
      <w:ind w:left="173" w:right="259"/>
    </w:pPr>
    <w:tblPr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EEBFF"/>
    </w:tcPr>
  </w:style>
  <w:style w:type="table" w:customStyle="1" w:styleId="ScrollNoteCloud">
    <w:name w:val="Scroll Note Cloud"/>
    <w:basedOn w:val="TableNormal"/>
    <w:uiPriority w:val="99"/>
    <w:rsid w:val="00250162"/>
    <w:pPr>
      <w:spacing w:after="0"/>
      <w:ind w:left="176" w:right="261"/>
    </w:pPr>
    <w:tblPr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EAE6FF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footer" Target="footer3.xml" /><Relationship Id="rId100" Type="http://schemas.openxmlformats.org/officeDocument/2006/relationships/image" Target="media/image90.png" /><Relationship Id="rId101" Type="http://schemas.openxmlformats.org/officeDocument/2006/relationships/image" Target="media/image91.png" /><Relationship Id="rId102" Type="http://schemas.openxmlformats.org/officeDocument/2006/relationships/image" Target="media/image92.png" /><Relationship Id="rId103" Type="http://schemas.openxmlformats.org/officeDocument/2006/relationships/image" Target="media/image93.png" /><Relationship Id="rId104" Type="http://schemas.openxmlformats.org/officeDocument/2006/relationships/image" Target="media/image94.png" /><Relationship Id="rId105" Type="http://schemas.openxmlformats.org/officeDocument/2006/relationships/image" Target="media/image95.png" /><Relationship Id="rId106" Type="http://schemas.openxmlformats.org/officeDocument/2006/relationships/image" Target="media/image96.png" /><Relationship Id="rId107" Type="http://schemas.openxmlformats.org/officeDocument/2006/relationships/image" Target="media/image97.png" /><Relationship Id="rId108" Type="http://schemas.openxmlformats.org/officeDocument/2006/relationships/image" Target="media/image98.png" /><Relationship Id="rId109" Type="http://schemas.openxmlformats.org/officeDocument/2006/relationships/image" Target="media/image99.png" /><Relationship Id="rId11" Type="http://schemas.openxmlformats.org/officeDocument/2006/relationships/image" Target="media/image1.png" /><Relationship Id="rId110" Type="http://schemas.openxmlformats.org/officeDocument/2006/relationships/image" Target="media/image100.png" /><Relationship Id="rId111" Type="http://schemas.openxmlformats.org/officeDocument/2006/relationships/image" Target="media/image101.png" /><Relationship Id="rId112" Type="http://schemas.openxmlformats.org/officeDocument/2006/relationships/image" Target="media/image102.png" /><Relationship Id="rId113" Type="http://schemas.openxmlformats.org/officeDocument/2006/relationships/image" Target="media/image103.png" /><Relationship Id="rId114" Type="http://schemas.openxmlformats.org/officeDocument/2006/relationships/image" Target="media/image104.png" /><Relationship Id="rId115" Type="http://schemas.openxmlformats.org/officeDocument/2006/relationships/image" Target="media/image105.png" /><Relationship Id="rId116" Type="http://schemas.openxmlformats.org/officeDocument/2006/relationships/image" Target="media/image106.png" /><Relationship Id="rId117" Type="http://schemas.openxmlformats.org/officeDocument/2006/relationships/image" Target="media/image107.png" /><Relationship Id="rId118" Type="http://schemas.openxmlformats.org/officeDocument/2006/relationships/image" Target="media/image108.png" /><Relationship Id="rId119" Type="http://schemas.openxmlformats.org/officeDocument/2006/relationships/image" Target="media/image109.png" /><Relationship Id="rId12" Type="http://schemas.openxmlformats.org/officeDocument/2006/relationships/image" Target="media/image2.png" /><Relationship Id="rId120" Type="http://schemas.openxmlformats.org/officeDocument/2006/relationships/image" Target="media/image110.png" /><Relationship Id="rId121" Type="http://schemas.openxmlformats.org/officeDocument/2006/relationships/image" Target="media/image111.png" /><Relationship Id="rId122" Type="http://schemas.openxmlformats.org/officeDocument/2006/relationships/hyperlink" Target="mailto:crd_edm_dev@schindler.com" TargetMode="External" /><Relationship Id="rId123" Type="http://schemas.openxmlformats.org/officeDocument/2006/relationships/hyperlink" Target="mailto:crd_edm_qas@schindler.com" TargetMode="External" /><Relationship Id="rId124" Type="http://schemas.openxmlformats.org/officeDocument/2006/relationships/hyperlink" Target="mailto:crd_edm_prod@schindler.com" TargetMode="External" /><Relationship Id="rId125" Type="http://schemas.openxmlformats.org/officeDocument/2006/relationships/image" Target="media/image112.png" /><Relationship Id="rId126" Type="http://schemas.openxmlformats.org/officeDocument/2006/relationships/image" Target="media/image113.png" /><Relationship Id="rId127" Type="http://schemas.openxmlformats.org/officeDocument/2006/relationships/image" Target="media/image114.png" /><Relationship Id="rId128" Type="http://schemas.openxmlformats.org/officeDocument/2006/relationships/image" Target="media/image115.png" /><Relationship Id="rId129" Type="http://schemas.openxmlformats.org/officeDocument/2006/relationships/image" Target="media/image116.png" /><Relationship Id="rId13" Type="http://schemas.openxmlformats.org/officeDocument/2006/relationships/image" Target="media/image3.png" /><Relationship Id="rId130" Type="http://schemas.openxmlformats.org/officeDocument/2006/relationships/image" Target="media/image117.png" /><Relationship Id="rId131" Type="http://schemas.openxmlformats.org/officeDocument/2006/relationships/image" Target="media/image118.png" /><Relationship Id="rId132" Type="http://schemas.openxmlformats.org/officeDocument/2006/relationships/image" Target="media/image119.png" /><Relationship Id="rId133" Type="http://schemas.openxmlformats.org/officeDocument/2006/relationships/image" Target="media/image120.png" /><Relationship Id="rId134" Type="http://schemas.openxmlformats.org/officeDocument/2006/relationships/image" Target="media/image121.png" /><Relationship Id="rId135" Type="http://schemas.openxmlformats.org/officeDocument/2006/relationships/image" Target="media/image122.png" /><Relationship Id="rId136" Type="http://schemas.openxmlformats.org/officeDocument/2006/relationships/image" Target="media/image123.png" /><Relationship Id="rId137" Type="http://schemas.openxmlformats.org/officeDocument/2006/relationships/image" Target="media/image124.png" /><Relationship Id="rId138" Type="http://schemas.openxmlformats.org/officeDocument/2006/relationships/image" Target="media/image125.png" /><Relationship Id="rId139" Type="http://schemas.openxmlformats.org/officeDocument/2006/relationships/image" Target="media/image126.png" /><Relationship Id="rId14" Type="http://schemas.openxmlformats.org/officeDocument/2006/relationships/image" Target="media/image4.png" /><Relationship Id="rId140" Type="http://schemas.openxmlformats.org/officeDocument/2006/relationships/image" Target="media/image127.png" /><Relationship Id="rId141" Type="http://schemas.openxmlformats.org/officeDocument/2006/relationships/image" Target="media/image128.png" /><Relationship Id="rId142" Type="http://schemas.openxmlformats.org/officeDocument/2006/relationships/image" Target="media/image129.png" /><Relationship Id="rId143" Type="http://schemas.openxmlformats.org/officeDocument/2006/relationships/image" Target="media/image130.png" /><Relationship Id="rId144" Type="http://schemas.openxmlformats.org/officeDocument/2006/relationships/image" Target="media/image131.png" /><Relationship Id="rId145" Type="http://schemas.openxmlformats.org/officeDocument/2006/relationships/image" Target="media/image132.png" /><Relationship Id="rId146" Type="http://schemas.openxmlformats.org/officeDocument/2006/relationships/image" Target="media/image133.png" /><Relationship Id="rId147" Type="http://schemas.openxmlformats.org/officeDocument/2006/relationships/image" Target="media/image134.png" /><Relationship Id="rId148" Type="http://schemas.openxmlformats.org/officeDocument/2006/relationships/image" Target="media/image135.png" /><Relationship Id="rId149" Type="http://schemas.openxmlformats.org/officeDocument/2006/relationships/image" Target="media/image136.png" /><Relationship Id="rId15" Type="http://schemas.openxmlformats.org/officeDocument/2006/relationships/image" Target="media/image5.png" /><Relationship Id="rId150" Type="http://schemas.openxmlformats.org/officeDocument/2006/relationships/image" Target="media/image137.png" /><Relationship Id="rId151" Type="http://schemas.openxmlformats.org/officeDocument/2006/relationships/image" Target="media/image138.png" /><Relationship Id="rId152" Type="http://schemas.openxmlformats.org/officeDocument/2006/relationships/image" Target="media/image139.png" /><Relationship Id="rId153" Type="http://schemas.openxmlformats.org/officeDocument/2006/relationships/image" Target="media/image140.png" /><Relationship Id="rId154" Type="http://schemas.openxmlformats.org/officeDocument/2006/relationships/image" Target="media/image141.png" /><Relationship Id="rId155" Type="http://schemas.openxmlformats.org/officeDocument/2006/relationships/image" Target="media/image142.png" /><Relationship Id="rId156" Type="http://schemas.openxmlformats.org/officeDocument/2006/relationships/image" Target="media/image143.png" /><Relationship Id="rId157" Type="http://schemas.openxmlformats.org/officeDocument/2006/relationships/image" Target="media/image144.png" /><Relationship Id="rId158" Type="http://schemas.openxmlformats.org/officeDocument/2006/relationships/image" Target="media/image145.png" /><Relationship Id="rId159" Type="http://schemas.openxmlformats.org/officeDocument/2006/relationships/image" Target="media/image146.png" /><Relationship Id="rId16" Type="http://schemas.openxmlformats.org/officeDocument/2006/relationships/image" Target="media/image6.png" /><Relationship Id="rId160" Type="http://schemas.openxmlformats.org/officeDocument/2006/relationships/footer" Target="footer4.xml" /><Relationship Id="rId161" Type="http://schemas.openxmlformats.org/officeDocument/2006/relationships/theme" Target="theme/theme1.xml" /><Relationship Id="rId162" Type="http://schemas.openxmlformats.org/officeDocument/2006/relationships/numbering" Target="numbering.xml" /><Relationship Id="rId163" Type="http://schemas.openxmlformats.org/officeDocument/2006/relationships/styles" Target="styles.xml" /><Relationship Id="rId17" Type="http://schemas.openxmlformats.org/officeDocument/2006/relationships/image" Target="media/image7.png" /><Relationship Id="rId18" Type="http://schemas.openxmlformats.org/officeDocument/2006/relationships/image" Target="media/image8.png" /><Relationship Id="rId19" Type="http://schemas.openxmlformats.org/officeDocument/2006/relationships/image" Target="media/image9.png" /><Relationship Id="rId2" Type="http://schemas.openxmlformats.org/officeDocument/2006/relationships/webSettings" Target="webSettings.xml" /><Relationship Id="rId20" Type="http://schemas.openxmlformats.org/officeDocument/2006/relationships/image" Target="media/image10.png" /><Relationship Id="rId21" Type="http://schemas.openxmlformats.org/officeDocument/2006/relationships/image" Target="media/image11.png" /><Relationship Id="rId22" Type="http://schemas.openxmlformats.org/officeDocument/2006/relationships/image" Target="media/image12.png" /><Relationship Id="rId23" Type="http://schemas.openxmlformats.org/officeDocument/2006/relationships/image" Target="media/image13.png" /><Relationship Id="rId24" Type="http://schemas.openxmlformats.org/officeDocument/2006/relationships/image" Target="media/image14.png" /><Relationship Id="rId25" Type="http://schemas.openxmlformats.org/officeDocument/2006/relationships/image" Target="media/image15.png" /><Relationship Id="rId26" Type="http://schemas.openxmlformats.org/officeDocument/2006/relationships/image" Target="media/image16.png" /><Relationship Id="rId27" Type="http://schemas.openxmlformats.org/officeDocument/2006/relationships/image" Target="media/image17.png" /><Relationship Id="rId28" Type="http://schemas.openxmlformats.org/officeDocument/2006/relationships/image" Target="media/image18.png" /><Relationship Id="rId29" Type="http://schemas.openxmlformats.org/officeDocument/2006/relationships/image" Target="media/image19.png" /><Relationship Id="rId3" Type="http://schemas.openxmlformats.org/officeDocument/2006/relationships/fontTable" Target="fontTable.xml" /><Relationship Id="rId30" Type="http://schemas.openxmlformats.org/officeDocument/2006/relationships/image" Target="media/image20.png" /><Relationship Id="rId31" Type="http://schemas.openxmlformats.org/officeDocument/2006/relationships/image" Target="media/image21.png" /><Relationship Id="rId32" Type="http://schemas.openxmlformats.org/officeDocument/2006/relationships/image" Target="media/image22.png" /><Relationship Id="rId33" Type="http://schemas.openxmlformats.org/officeDocument/2006/relationships/image" Target="media/image23.png" /><Relationship Id="rId34" Type="http://schemas.openxmlformats.org/officeDocument/2006/relationships/image" Target="media/image24.png" /><Relationship Id="rId35" Type="http://schemas.openxmlformats.org/officeDocument/2006/relationships/image" Target="media/image25.png" /><Relationship Id="rId36" Type="http://schemas.openxmlformats.org/officeDocument/2006/relationships/image" Target="media/image26.png" /><Relationship Id="rId37" Type="http://schemas.openxmlformats.org/officeDocument/2006/relationships/image" Target="media/image27.png" /><Relationship Id="rId38" Type="http://schemas.openxmlformats.org/officeDocument/2006/relationships/image" Target="media/image28.png" /><Relationship Id="rId39" Type="http://schemas.openxmlformats.org/officeDocument/2006/relationships/image" Target="media/image29.png" /><Relationship Id="rId4" Type="http://schemas.openxmlformats.org/officeDocument/2006/relationships/customXml" Target="../customXml/item1.xml" /><Relationship Id="rId40" Type="http://schemas.openxmlformats.org/officeDocument/2006/relationships/image" Target="media/image30.png" /><Relationship Id="rId41" Type="http://schemas.openxmlformats.org/officeDocument/2006/relationships/image" Target="media/image31.png" /><Relationship Id="rId42" Type="http://schemas.openxmlformats.org/officeDocument/2006/relationships/image" Target="media/image32.png" /><Relationship Id="rId43" Type="http://schemas.openxmlformats.org/officeDocument/2006/relationships/image" Target="media/image33.png" /><Relationship Id="rId44" Type="http://schemas.openxmlformats.org/officeDocument/2006/relationships/image" Target="media/image34.png" /><Relationship Id="rId45" Type="http://schemas.openxmlformats.org/officeDocument/2006/relationships/image" Target="media/image35.png" /><Relationship Id="rId46" Type="http://schemas.openxmlformats.org/officeDocument/2006/relationships/image" Target="media/image36.png" /><Relationship Id="rId47" Type="http://schemas.openxmlformats.org/officeDocument/2006/relationships/image" Target="media/image37.png" /><Relationship Id="rId48" Type="http://schemas.openxmlformats.org/officeDocument/2006/relationships/image" Target="media/image38.png" /><Relationship Id="rId49" Type="http://schemas.openxmlformats.org/officeDocument/2006/relationships/image" Target="media/image39.png" /><Relationship Id="rId5" Type="http://schemas.openxmlformats.org/officeDocument/2006/relationships/header" Target="header1.xml" /><Relationship Id="rId50" Type="http://schemas.openxmlformats.org/officeDocument/2006/relationships/image" Target="media/image40.png" /><Relationship Id="rId51" Type="http://schemas.openxmlformats.org/officeDocument/2006/relationships/image" Target="media/image41.png" /><Relationship Id="rId52" Type="http://schemas.openxmlformats.org/officeDocument/2006/relationships/image" Target="media/image42.png" /><Relationship Id="rId53" Type="http://schemas.openxmlformats.org/officeDocument/2006/relationships/image" Target="media/image43.png" /><Relationship Id="rId54" Type="http://schemas.openxmlformats.org/officeDocument/2006/relationships/image" Target="media/image44.png" /><Relationship Id="rId55" Type="http://schemas.openxmlformats.org/officeDocument/2006/relationships/image" Target="media/image45.png" /><Relationship Id="rId56" Type="http://schemas.openxmlformats.org/officeDocument/2006/relationships/image" Target="media/image46.png" /><Relationship Id="rId57" Type="http://schemas.openxmlformats.org/officeDocument/2006/relationships/image" Target="media/image47.png" /><Relationship Id="rId58" Type="http://schemas.openxmlformats.org/officeDocument/2006/relationships/image" Target="media/image48.png" /><Relationship Id="rId59" Type="http://schemas.openxmlformats.org/officeDocument/2006/relationships/image" Target="media/image49.png" /><Relationship Id="rId6" Type="http://schemas.openxmlformats.org/officeDocument/2006/relationships/header" Target="header2.xml" /><Relationship Id="rId60" Type="http://schemas.openxmlformats.org/officeDocument/2006/relationships/image" Target="media/image50.png" /><Relationship Id="rId61" Type="http://schemas.openxmlformats.org/officeDocument/2006/relationships/image" Target="media/image51.png" /><Relationship Id="rId62" Type="http://schemas.openxmlformats.org/officeDocument/2006/relationships/image" Target="media/image52.png" /><Relationship Id="rId63" Type="http://schemas.openxmlformats.org/officeDocument/2006/relationships/image" Target="media/image53.png" /><Relationship Id="rId64" Type="http://schemas.openxmlformats.org/officeDocument/2006/relationships/image" Target="media/image54.png" /><Relationship Id="rId65" Type="http://schemas.openxmlformats.org/officeDocument/2006/relationships/image" Target="media/image55.png" /><Relationship Id="rId66" Type="http://schemas.openxmlformats.org/officeDocument/2006/relationships/image" Target="media/image56.png" /><Relationship Id="rId67" Type="http://schemas.openxmlformats.org/officeDocument/2006/relationships/image" Target="media/image57.png" /><Relationship Id="rId68" Type="http://schemas.openxmlformats.org/officeDocument/2006/relationships/image" Target="media/image58.png" /><Relationship Id="rId69" Type="http://schemas.openxmlformats.org/officeDocument/2006/relationships/image" Target="media/image59.png" /><Relationship Id="rId7" Type="http://schemas.openxmlformats.org/officeDocument/2006/relationships/footer" Target="footer1.xml" /><Relationship Id="rId70" Type="http://schemas.openxmlformats.org/officeDocument/2006/relationships/image" Target="media/image60.png" /><Relationship Id="rId71" Type="http://schemas.openxmlformats.org/officeDocument/2006/relationships/image" Target="media/image61.png" /><Relationship Id="rId72" Type="http://schemas.openxmlformats.org/officeDocument/2006/relationships/image" Target="media/image62.png" /><Relationship Id="rId73" Type="http://schemas.openxmlformats.org/officeDocument/2006/relationships/image" Target="media/image63.png" /><Relationship Id="rId74" Type="http://schemas.openxmlformats.org/officeDocument/2006/relationships/image" Target="media/image64.png" /><Relationship Id="rId75" Type="http://schemas.openxmlformats.org/officeDocument/2006/relationships/image" Target="media/image65.png" /><Relationship Id="rId76" Type="http://schemas.openxmlformats.org/officeDocument/2006/relationships/image" Target="media/image66.png" /><Relationship Id="rId77" Type="http://schemas.openxmlformats.org/officeDocument/2006/relationships/image" Target="media/image67.png" /><Relationship Id="rId78" Type="http://schemas.openxmlformats.org/officeDocument/2006/relationships/image" Target="media/image68.png" /><Relationship Id="rId79" Type="http://schemas.openxmlformats.org/officeDocument/2006/relationships/image" Target="media/image69.png" /><Relationship Id="rId8" Type="http://schemas.openxmlformats.org/officeDocument/2006/relationships/footer" Target="footer2.xml" /><Relationship Id="rId80" Type="http://schemas.openxmlformats.org/officeDocument/2006/relationships/image" Target="media/image70.png" /><Relationship Id="rId81" Type="http://schemas.openxmlformats.org/officeDocument/2006/relationships/image" Target="media/image71.png" /><Relationship Id="rId82" Type="http://schemas.openxmlformats.org/officeDocument/2006/relationships/image" Target="media/image72.png" /><Relationship Id="rId83" Type="http://schemas.openxmlformats.org/officeDocument/2006/relationships/image" Target="media/image73.png" /><Relationship Id="rId84" Type="http://schemas.openxmlformats.org/officeDocument/2006/relationships/image" Target="media/image74.png" /><Relationship Id="rId85" Type="http://schemas.openxmlformats.org/officeDocument/2006/relationships/image" Target="media/image75.png" /><Relationship Id="rId86" Type="http://schemas.openxmlformats.org/officeDocument/2006/relationships/image" Target="media/image76.png" /><Relationship Id="rId87" Type="http://schemas.openxmlformats.org/officeDocument/2006/relationships/image" Target="media/image77.png" /><Relationship Id="rId88" Type="http://schemas.openxmlformats.org/officeDocument/2006/relationships/image" Target="media/image78.png" /><Relationship Id="rId89" Type="http://schemas.openxmlformats.org/officeDocument/2006/relationships/image" Target="media/image79.png" /><Relationship Id="rId9" Type="http://schemas.openxmlformats.org/officeDocument/2006/relationships/header" Target="header3.xml" /><Relationship Id="rId90" Type="http://schemas.openxmlformats.org/officeDocument/2006/relationships/image" Target="media/image80.png" /><Relationship Id="rId91" Type="http://schemas.openxmlformats.org/officeDocument/2006/relationships/image" Target="media/image81.png" /><Relationship Id="rId92" Type="http://schemas.openxmlformats.org/officeDocument/2006/relationships/image" Target="media/image82.png" /><Relationship Id="rId93" Type="http://schemas.openxmlformats.org/officeDocument/2006/relationships/image" Target="media/image83.png" /><Relationship Id="rId94" Type="http://schemas.openxmlformats.org/officeDocument/2006/relationships/image" Target="media/image84.png" /><Relationship Id="rId95" Type="http://schemas.openxmlformats.org/officeDocument/2006/relationships/image" Target="media/image85.png" /><Relationship Id="rId96" Type="http://schemas.openxmlformats.org/officeDocument/2006/relationships/image" Target="media/image86.png" /><Relationship Id="rId97" Type="http://schemas.openxmlformats.org/officeDocument/2006/relationships/image" Target="media/image87.png" /><Relationship Id="rId98" Type="http://schemas.openxmlformats.org/officeDocument/2006/relationships/image" Target="media/image88.png" /><Relationship Id="rId99" Type="http://schemas.openxmlformats.org/officeDocument/2006/relationships/image" Target="media/image89.png" 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613D91-FDFF-A84D-906D-ABE4661E1D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67</Pages>
  <Words>66</Words>
  <Characters>328</Characters>
  <Application>Microsoft Office Word</Application>
  <DocSecurity>0</DocSecurity>
  <Lines>40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Scroll Word Exporter / K15t GmbH</cp:lastModifiedBy>
  <cp:revision>114</cp:revision>
  <dcterms:created xsi:type="dcterms:W3CDTF">2025-08-19T05:07:14Z</dcterms:created>
  <dcterms:modified xsi:type="dcterms:W3CDTF">2025-08-19T05:07:14Z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enerator">
    <vt:lpwstr>Scroll Word Exporter / K15t GmbH</vt:lpwstr>
  </property>
</Properties>
</file>